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3" w:rsidRDefault="006D33BB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</w:pPr>
      <w:r w:rsidRPr="00687023">
        <w:rPr>
          <w:rFonts w:ascii="Times New Roman" w:hAnsi="Times New Roman" w:cs="Times New Roman"/>
          <w:b/>
          <w:bCs/>
          <w:color w:val="000000"/>
          <w:sz w:val="72"/>
          <w:szCs w:val="28"/>
          <w:lang w:val="ru-RU"/>
        </w:rPr>
        <w:t>АНАЛИЗ РАБОТЫ</w:t>
      </w:r>
      <w:r w:rsidRPr="00687023">
        <w:rPr>
          <w:rFonts w:ascii="Times New Roman" w:hAnsi="Times New Roman" w:cs="Times New Roman"/>
          <w:sz w:val="72"/>
          <w:szCs w:val="28"/>
          <w:lang w:val="ru-RU"/>
        </w:rPr>
        <w:br/>
      </w:r>
      <w:proofErr w:type="gramStart"/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Муниципального</w:t>
      </w:r>
      <w:proofErr w:type="gramEnd"/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 xml:space="preserve">        </w:t>
      </w:r>
      <w:r w:rsidR="00687023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 xml:space="preserve"> 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бюджетного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общеобразовательного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</w:p>
    <w:p w:rsidR="00687023" w:rsidRPr="00687023" w:rsidRDefault="006D33BB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28"/>
          <w:lang w:val="ru-RU"/>
        </w:rPr>
      </w:pP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учреждения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="00195C3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МБОУ Уюкская СОШ имени Вас</w:t>
      </w:r>
      <w:r w:rsidR="005C139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и</w:t>
      </w:r>
      <w:r w:rsidR="00195C3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лия Яна Пий-Хемского кожууна РТ</w:t>
      </w:r>
      <w:r w:rsidRPr="00687023">
        <w:rPr>
          <w:rFonts w:ascii="Times New Roman" w:hAnsi="Times New Roman" w:cs="Times New Roman"/>
          <w:sz w:val="56"/>
          <w:szCs w:val="28"/>
          <w:lang w:val="ru-RU"/>
        </w:rPr>
        <w:br/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за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="00053F3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2023/24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учебный год</w:t>
      </w:r>
      <w:r w:rsidRPr="00687023">
        <w:rPr>
          <w:rFonts w:ascii="Times New Roman" w:hAnsi="Times New Roman" w:cs="Times New Roman"/>
          <w:sz w:val="56"/>
          <w:szCs w:val="28"/>
          <w:lang w:val="ru-RU"/>
        </w:rPr>
        <w:br/>
      </w: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5968" w:rsidRPr="006D33BB" w:rsidRDefault="00687023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</w:t>
      </w:r>
      <w:r w:rsidR="006D33BB"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ОДЕРЖАНИЕ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ПОЯСНИТЕЛЬНАЯ ЗАПИСКА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АНАЛИЗ ШКОЛЬНОЙ </w:t>
      </w:r>
      <w:proofErr w:type="gramStart"/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СИСТЕМЫ ОЦЕНИВАНИЯ ДОСТИЖЕНИЯ ПЛАНИРУЕМЫХ РЕЗУЛЬТАТОВ ОСВОЕНИЯ ОСНОВНОЙ ОБРАЗОВАТЕЛЬНОЙ ПРОГРАММЫ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АНАЛИЗ РЕАЛИЗАЦИИ ПРОГРАММ ФОРМИРОВАНИЯ, РАЗВИТИЯ УУД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РЕАЛИЗАЦИИ РАБОЧЕЙ ПРОГРАММЫ ВОСПИТАНИЯ И КАЛЕНДАРНЫХ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ПЛАНОВ ВОСПИТАТЕЛЬНОЙ РАБОТЫ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АНАЛИЗ РЕАЛИЗАЦИИ ПРОГРАММ КОРРЕКЦИОННОЙ РАБОТЫ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АНАЛИЗ СИСТЕМЫ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9.1. Анализ кадровых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9.2. Анализ готовности и качества основных образовательных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9.4. Анализ финансового обеспечения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9.5. Анализ материально-технических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 ПО ИТО</w:t>
      </w:r>
      <w:r w:rsidR="00053F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ГАМ АНАЛИЗА РАБОТЫ ШКОЛЫ ЗА 20233/24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10.1.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53F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 задачи на 2024/25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 ПОЯСНИТЕЛЬНАЯ ЗАПИСКА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053F33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в МБОУ 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E25968" w:rsidRPr="005E31AA" w:rsidRDefault="006D33B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 НОО,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ФГОС НОО, утвержденного приказом Минобрнауки от 06.10.2009 № 373. Нормативный </w:t>
      </w:r>
      <w:r w:rsidR="002643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освоения – четыре года. 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Целью реализации ООП НОО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</w:t>
      </w: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Стандартом,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на ступени начального общего образования решаются следующие </w:t>
      </w: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E31AA">
        <w:rPr>
          <w:rFonts w:ascii="Times New Roman" w:hAnsi="Times New Roman" w:cs="Times New Roman"/>
          <w:sz w:val="24"/>
          <w:szCs w:val="24"/>
        </w:rPr>
        <w:t> 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становление основ гражданской идентичности и мировоззрения обучающихся;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– укрепление физического и духовного здоровья </w:t>
      </w:r>
      <w:proofErr w:type="gramStart"/>
      <w:r w:rsidRPr="005E31A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E31AA" w:rsidRPr="005E31AA" w:rsidRDefault="005E31AA" w:rsidP="005E31AA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F3912" w:rsidRPr="00EF3912" w:rsidRDefault="006D33BB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 НОО,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требованиями ФГОС НОО, утвержденного приказом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286. Нормативный срок о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своения – четыре года. </w:t>
      </w:r>
    </w:p>
    <w:p w:rsidR="00EF3912" w:rsidRDefault="00EF3912" w:rsidP="00EF3912">
      <w:pPr>
        <w:pStyle w:val="body"/>
        <w:numPr>
          <w:ilvl w:val="0"/>
          <w:numId w:val="1"/>
        </w:numPr>
      </w:pPr>
      <w:r>
        <w:t>Целями реализации программы начального общего образования являются: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>
        <w:lastRenderedPageBreak/>
        <w:t>1.</w:t>
      </w:r>
      <w:r>
        <w:rPr>
          <w:rFonts w:cs="Times New Roman"/>
        </w:rPr>
        <w:t> </w:t>
      </w:r>
      <w:r>
        <w:t xml:space="preserve">Обеспечение успешной реализации конституционного права каждого гражданина РФ, </w:t>
      </w:r>
      <w:r w:rsidRPr="00EF3912">
        <w:rPr>
          <w:sz w:val="24"/>
          <w:szCs w:val="24"/>
        </w:rPr>
        <w:t>достигшего возраста 6,5—7 лет, на получение качественного образования, включающего обучение, развитие и воспитание каждого обучающегося.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2.</w:t>
      </w:r>
      <w:r w:rsidRPr="00EF3912">
        <w:rPr>
          <w:rFonts w:cs="Times New Roman"/>
          <w:sz w:val="24"/>
          <w:szCs w:val="24"/>
        </w:rPr>
        <w:t> </w:t>
      </w:r>
      <w:r w:rsidRPr="00EF3912">
        <w:rPr>
          <w:sz w:val="24"/>
          <w:szCs w:val="24"/>
        </w:rPr>
        <w:t xml:space="preserve">Организация учебного процесса с учётом целей, содержания и планируемых результатов начального общего образования, отражённых в </w:t>
      </w:r>
      <w:proofErr w:type="gramStart"/>
      <w:r w:rsidRPr="00EF3912">
        <w:rPr>
          <w:sz w:val="24"/>
          <w:szCs w:val="24"/>
        </w:rPr>
        <w:t>обновленном</w:t>
      </w:r>
      <w:proofErr w:type="gramEnd"/>
      <w:r w:rsidRPr="00EF3912">
        <w:rPr>
          <w:sz w:val="24"/>
          <w:szCs w:val="24"/>
        </w:rPr>
        <w:t xml:space="preserve"> ФГОС НОО.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3.</w:t>
      </w:r>
      <w:r w:rsidRPr="00EF3912">
        <w:rPr>
          <w:rFonts w:cs="Times New Roman"/>
          <w:sz w:val="24"/>
          <w:szCs w:val="24"/>
        </w:rPr>
        <w:t> </w:t>
      </w:r>
      <w:proofErr w:type="gramStart"/>
      <w:r w:rsidRPr="00EF3912">
        <w:rPr>
          <w:sz w:val="24"/>
          <w:szCs w:val="24"/>
        </w:rPr>
        <w:t xml:space="preserve">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 успешных обучающихся или для детей социальных групп, нуждающихся в особом внимании и поддержке педагогов. </w:t>
      </w:r>
      <w:proofErr w:type="gramEnd"/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4.</w:t>
      </w:r>
      <w:r w:rsidRPr="00EF3912">
        <w:rPr>
          <w:rFonts w:cs="Times New Roman"/>
          <w:sz w:val="24"/>
          <w:szCs w:val="24"/>
        </w:rPr>
        <w:t> </w:t>
      </w:r>
      <w:r w:rsidRPr="00EF3912">
        <w:rPr>
          <w:sz w:val="24"/>
          <w:szCs w:val="24"/>
        </w:rPr>
        <w:t>Возможность для коллектива образовательной организации проявить своё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E25968" w:rsidRPr="005E31AA" w:rsidRDefault="006D33BB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Основные задачи ООП НОО: &lt;...&gt;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proofErr w:type="gramStart"/>
      <w:r w:rsidRPr="00EF3912">
        <w:rPr>
          <w:sz w:val="24"/>
          <w:szCs w:val="24"/>
        </w:rPr>
        <w:t>Достижение поставленных целей предусматривает решение следующих основных задач: —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 — 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proofErr w:type="gramEnd"/>
      <w:r w:rsidRPr="00EF3912">
        <w:rPr>
          <w:sz w:val="24"/>
          <w:szCs w:val="24"/>
        </w:rPr>
        <w:t xml:space="preserve"> — становление и развитие личности в ее индивидуальности, самобытности, уникальности и неповторимости; — обеспечение преемственности начального общего и основного общего образования; —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 ограниченными возможностями здоровья (далее — дети с ОВЗ); — обеспечение доступности получения качественного начального общего образования; 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 — организация интеллектуальных и творческих соревнований, научно-технического творчества и проектно-исследовательской деятельности; —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 — </w:t>
      </w:r>
      <w:proofErr w:type="gramStart"/>
      <w:r w:rsidRPr="00EF3912">
        <w:rPr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типа; — предоставление обучающимся возможности для эффективной самостоятельной работы; — включение обучающихся в процессы познания и преобразования внешкольной социальной среды (населенного пункта, района, города.</w:t>
      </w:r>
      <w:proofErr w:type="gramEnd"/>
    </w:p>
    <w:p w:rsidR="005E31AA" w:rsidRPr="00EF3912" w:rsidRDefault="005E31AA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ООП ООО,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требованиями ФГОС ООО, утвержденного приказом Минобрнауки от 17.12.2010 № 1897. Нормативный сро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освоения – пять лет.</w:t>
      </w:r>
    </w:p>
    <w:p w:rsidR="005E31AA" w:rsidRPr="00AC2BD2" w:rsidRDefault="005E31AA" w:rsidP="005E31AA">
      <w:pPr>
        <w:pStyle w:val="dash0410005f0431005f0437005f0430005f0446005f0020005f0441005f043f005f0438005f0441005f043a005f0430"/>
        <w:spacing w:line="360" w:lineRule="atLeast"/>
        <w:ind w:left="0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  <w:b/>
        </w:rPr>
        <w:t>Цель реализации</w:t>
      </w:r>
      <w:r w:rsidRPr="00AC2BD2">
        <w:rPr>
          <w:rStyle w:val="dash0410005f0431005f0437005f0430005f0446005f0020005f0441005f043f005f0438005f0441005f043a005f0430005f005fchar1char1"/>
        </w:rPr>
        <w:t xml:space="preserve"> основной образовательной программы основного общего образования является  обеспечение выполнения требований Стандарта;</w:t>
      </w:r>
    </w:p>
    <w:p w:rsidR="005E31AA" w:rsidRPr="00AC2BD2" w:rsidRDefault="005E31AA" w:rsidP="005E31AA">
      <w:pPr>
        <w:pStyle w:val="dash0410005f0431005f0437005f0430005f0446005f0020005f0441005f043f005f0438005f0441005f043a005f0430"/>
        <w:spacing w:line="360" w:lineRule="atLeast"/>
        <w:ind w:left="0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становление и развитие личности в её индивидуальности, самобытности, уникальности, неповторимости.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преемственности начального общего, основного общего, среднего (полного) общего образования;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lastRenderedPageBreak/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включение </w:t>
      </w:r>
      <w:proofErr w:type="gramStart"/>
      <w:r w:rsidRPr="00AC2BD2">
        <w:rPr>
          <w:rStyle w:val="dash0410005f0431005f0437005f0430005f0446005f0020005f0441005f043f005f0438005f0441005f043a005f0430005f005fchar1char1"/>
        </w:rPr>
        <w:t>обучающихся</w:t>
      </w:r>
      <w:proofErr w:type="gramEnd"/>
      <w:r w:rsidRPr="00AC2BD2">
        <w:rPr>
          <w:rStyle w:val="dash0410005f0431005f0437005f0430005f0446005f0020005f0441005f043f005f0438005f0441005f043a005f0430005f005fchar1char1"/>
        </w:rPr>
        <w:t xml:space="preserve"> в процессы познания и преобразования внешкольной социальной среды с. Уюк и Ленинка   для приобретения опыта реального управления и действия;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сохранение и укрепление физического, психологического и социального здоровья обучающихся, обеспечение их безопасности. </w:t>
      </w:r>
    </w:p>
    <w:p w:rsidR="005E31AA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 ООО,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требованиями ФГОС ООО, утвержденного приказом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287. Нормативный срок освоения – пять лет. Целью реа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лизации ООП ООО является.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/>
          <w:color w:val="231F20"/>
          <w:sz w:val="24"/>
          <w:lang w:val="ru-RU"/>
        </w:rPr>
      </w:pP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t>Оно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/>
          <w:color w:val="231F20"/>
          <w:sz w:val="24"/>
          <w:lang w:val="ru-RU"/>
        </w:rPr>
      </w:pP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задач: обеспечение соответствия основной </w:t>
      </w: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lastRenderedPageBreak/>
        <w:t>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5E31AA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EF3912" w:rsidRDefault="006D33BB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 уровне среднего</w:t>
      </w:r>
      <w:r w:rsidRPr="00EF391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общего образования осуществлялась реализация ООП СОО, </w:t>
      </w:r>
      <w:proofErr w:type="gramStart"/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разработанной</w:t>
      </w:r>
      <w:proofErr w:type="gramEnd"/>
      <w:r w:rsidRPr="00EF391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соответствии с требованиями ФГОС СОО, утвержденного приказом Минобрнауки от 17.05.2012 № 413. Нормативный срок </w:t>
      </w:r>
      <w:r w:rsidR="00EF3912"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освоения – два года. 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Целями реализации </w:t>
      </w: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являются: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становление и развитие личности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ее самобытности и уникальности,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собственной индивидуальности, появление жизненных планов, готовность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самоопределению;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достижение выпускниками планируемых результатов: компетенций и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компетентностей, определяемых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личностными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семейными, общественными,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государственными потребностями и возможностями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старшего школьного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возраста, индивидуальной образовательной траекторией его развития и состоянием здоровья.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Достижение поставленных целей при разработке и реализации образовательной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организацией основной образовательной программы среднего общего образования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решение следующих </w:t>
      </w:r>
      <w:r w:rsidRPr="005E31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основных задач</w:t>
      </w: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российской гражданской идентичности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сохранение и развитие культурного разнообразия и языкового наследия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Российской Федерации, реализация права на изучение родного  языка, овладение духовными ценностями и культурой многонационального народа России;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равных возможностей получения качественного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обеспечение достижения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в соответствии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требованиями, установленными Федеральным государственным образовательным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 (далее – ФГОС СОО);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реализации бесплатного образования на уровне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в объеме основной образовательной программы, предусматривающей изучение  обязательных учебных предметов, входящих в учебный план (учебных предметов по выбору 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установление требований к воспитанию и социализации обучающихся, их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самоидентификации посредством личностно и общественно значимой деятельности,</w:t>
      </w:r>
    </w:p>
    <w:p w:rsidR="005E31AA" w:rsidRPr="005E31AA" w:rsidRDefault="005E31AA" w:rsidP="005E31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 и гражданского становления, осознанного выбора профессии, понимание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значения профессиональной деятельности для человека и общества, в том числе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образовательных программ, входящих в основную образовательную программу;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обеспечение преемственности основных образовательных программ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общего, основного общего, среднего общего, профессионального образования;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государственно-общественного управления в образовании;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основ оценки результатов освоения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деятельности педагогических работников, организаций,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осуществляющих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создание условий для развития и самореализации обучающихся, для формирования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здорового, безопасного и экологически целесообразного образа жизни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E31AA" w:rsidRPr="005E31AA" w:rsidRDefault="005E31AA" w:rsidP="005E31AA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25968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сновные образовательные программы: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 требования к образованию, которые предъявляет ФГОС соответствующего уровня;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социального заказа, а также приоритетных напра</w:t>
      </w:r>
      <w:r w:rsidR="005E31A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влений деятельности МБОУ Уюкской СОШ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E25968" w:rsidRPr="006D33BB" w:rsidRDefault="006D33BB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реализуются через организацию урочной и внеурочной деятельности.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и гигиеническими нормативами.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организуется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интересов обучающихся и возможностей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Уюкской СОШ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направлена на достижение планируемых результатов освоения программ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МБОУ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6D33BB" w:rsidRDefault="006D33BB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кружков, секций, проектной деятельности;</w:t>
      </w:r>
    </w:p>
    <w:p w:rsidR="00E25968" w:rsidRPr="006D33BB" w:rsidRDefault="006D33BB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деятельности групп продленного дня;</w:t>
      </w:r>
    </w:p>
    <w:p w:rsidR="00E25968" w:rsidRPr="006D33BB" w:rsidRDefault="006D33BB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Уюкскую СОШ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 № 273-ФЗ «Об образовании в Российской Федерации»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1-й класс МБОУ </w:t>
      </w:r>
      <w:r w:rsidR="005E3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Уюкскокую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детей осуществляется при достижении ими к 1 сентября учебного года возраста не менее 6 лет 6 месяцев.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Педагогические работники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обучающихся ознакомлены с уставом МБОУ</w:t>
      </w:r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Уюкской СОШ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 АНАЛИЗ ДОСТИЖЕНИЯ ПЛАНИРУЕМЫХ РЕЗУЛЬТАТОВ ОСВОЕНИЯ ОСНОВНОЙ ОБРАЗОВАТЕЛЬНОЙ ПРОГРАММЫ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ВСОКО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мониторинг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образования. Объектом мониторинга являются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освоения ООП, то есть образовательные результаты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053F33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2023/24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 в рамках реализации ВСОКО осуществлялся мониторинг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обучающихся с целью определения соответствия их планируемым результатам освоения ООП.</w:t>
      </w:r>
    </w:p>
    <w:p w:rsidR="00E25968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мониторинга были запланированы и проведены следующие диагностические работы:</w:t>
      </w:r>
    </w:p>
    <w:p w:rsidR="00B21A03" w:rsidRPr="006D33BB" w:rsidRDefault="00B21A0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7"/>
        <w:gridCol w:w="1840"/>
        <w:gridCol w:w="3421"/>
        <w:gridCol w:w="2429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 результаты</w:t>
            </w:r>
          </w:p>
        </w:tc>
      </w:tr>
      <w:tr w:rsidR="00E25968" w:rsidRPr="001D38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Стартовый контроль – контрольные работы, тесты по русскому языку и математике (2–11-й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уровней сформированности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уровня сформированности личностных результатов (2–9-й классы)</w:t>
            </w:r>
          </w:p>
        </w:tc>
      </w:tr>
      <w:tr w:rsidR="00E25968" w:rsidRPr="001D38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Общероссийская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модели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PISA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(8-й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Выявление уровня воспитанности (2–11-й классы)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мониторинга получены и проанализированы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результаты, сделаны выводы и сформулированы рекомендации.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&lt;…&gt;</w:t>
      </w:r>
    </w:p>
    <w:p w:rsidR="00D926AF" w:rsidRPr="00D926AF" w:rsidRDefault="00D926AF" w:rsidP="00D926AF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2D03F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период с 15 по 25 апреля 2024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года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</w:t>
      </w:r>
      <w:r w:rsidR="008F55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я 2–4-х классов </w:t>
      </w:r>
      <w:proofErr w:type="gramStart"/>
      <w:r w:rsidR="008F55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конец</w:t>
      </w:r>
      <w:proofErr w:type="gramEnd"/>
      <w:r w:rsidR="008F55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2023/24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учебного 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776"/>
        <w:gridCol w:w="828"/>
        <w:gridCol w:w="999"/>
        <w:gridCol w:w="877"/>
        <w:gridCol w:w="1154"/>
        <w:gridCol w:w="1114"/>
        <w:gridCol w:w="1279"/>
        <w:gridCol w:w="1226"/>
      </w:tblGrid>
      <w:tr w:rsidR="00D926AF" w:rsidRPr="001D3868" w:rsidTr="009870D5">
        <w:trPr>
          <w:trHeight w:val="36"/>
        </w:trPr>
        <w:tc>
          <w:tcPr>
            <w:tcW w:w="9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умения/класс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Умение проводить </w:t>
            </w:r>
            <w:proofErr w:type="gramStart"/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звуко-буквенный</w:t>
            </w:r>
            <w:proofErr w:type="gramEnd"/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анализ слова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проводить морфемный анализ слова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различать родственные (однокоренные слова)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работать с лексическим составом языка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орфографических норм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пунктуационных норм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восстанавливать правильную последовательность предложений в тексте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Общий уровень сформированности умений по русскому языку</w:t>
            </w:r>
          </w:p>
        </w:tc>
      </w:tr>
      <w:tr w:rsidR="00D926AF" w:rsidRPr="00B16407" w:rsidTr="009870D5">
        <w:trPr>
          <w:trHeight w:val="3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26AF" w:rsidRPr="00D926AF" w:rsidRDefault="00D926AF" w:rsidP="009870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50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%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2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2D03FF" w:rsidRDefault="002D03F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3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2D03FF" w:rsidRDefault="002D03F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7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38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37,2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4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2D03FF" w:rsidRDefault="002D03F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Сред.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41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44,3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37,3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52,3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37,1</w:t>
            </w:r>
          </w:p>
        </w:tc>
      </w:tr>
    </w:tbl>
    <w:p w:rsidR="00D926AF" w:rsidRDefault="00D926AF" w:rsidP="00D926AF">
      <w:pPr>
        <w:spacing w:after="15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</w:pP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Анализ сформированности предметных умений по русскому языку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2–4-х классов показал, что наибольшие трудности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вызвало задание на умение проводить </w:t>
      </w:r>
      <w:proofErr w:type="gramStart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звуко-буквенный</w:t>
      </w:r>
      <w:proofErr w:type="gramEnd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анализ слова и умение восстанавливать правильную последовательность предложений в тексте. В целом сформированность предметных умений по русскому языку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2–4-х классов составила 3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3 процента. При этом хуже всего предметные умения по русскому язы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ку сформированы в 3  классе (37%), и во 2 «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» (81%) классах.</w:t>
      </w:r>
    </w:p>
    <w:p w:rsidR="00D926AF" w:rsidRPr="00D926AF" w:rsidRDefault="00D926AF" w:rsidP="00D926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проводилась в 1-9 классах по следующим предметам: </w:t>
      </w:r>
    </w:p>
    <w:p w:rsidR="00D926AF" w:rsidRPr="00D926AF" w:rsidRDefault="00D926AF" w:rsidP="00D926A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1. Определить уровень усвоения 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2D03FF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материала, изученного в 2023-2024</w:t>
      </w: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году;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lastRenderedPageBreak/>
        <w:t>2. Выявить пробелы в знаниях учащихся.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Время проведения: </w:t>
      </w:r>
      <w:r w:rsidR="002D03FF">
        <w:rPr>
          <w:rFonts w:ascii="Times New Roman" w:hAnsi="Times New Roman" w:cs="Times New Roman"/>
          <w:sz w:val="24"/>
          <w:szCs w:val="24"/>
          <w:lang w:val="ru-RU"/>
        </w:rPr>
        <w:t>апрель-май 2024</w:t>
      </w: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Годовая промежуточная аттестация проводилась в следующих формах: письменные контрольные работы, тестовые письменные работы.</w:t>
      </w:r>
    </w:p>
    <w:p w:rsid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 аттестация во 2-4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53"/>
        <w:gridCol w:w="1401"/>
        <w:gridCol w:w="1916"/>
        <w:gridCol w:w="759"/>
        <w:gridCol w:w="760"/>
        <w:gridCol w:w="759"/>
        <w:gridCol w:w="759"/>
        <w:gridCol w:w="935"/>
        <w:gridCol w:w="1001"/>
      </w:tblGrid>
      <w:tr w:rsidR="00D926AF" w:rsidRPr="006A4D94" w:rsidTr="009870D5">
        <w:tc>
          <w:tcPr>
            <w:tcW w:w="1005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4D94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1916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527" w:type="dxa"/>
            <w:gridSpan w:val="4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2004" w:type="dxa"/>
            <w:gridSpan w:val="2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итоги года</w:t>
            </w:r>
          </w:p>
        </w:tc>
      </w:tr>
      <w:tr w:rsidR="00D926AF" w:rsidRPr="006A4D94" w:rsidTr="009870D5">
        <w:tc>
          <w:tcPr>
            <w:tcW w:w="1005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качес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81" w:type="dxa"/>
          </w:tcPr>
          <w:p w:rsidR="00D926AF" w:rsidRPr="00427314" w:rsidRDefault="00427314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82" w:type="dxa"/>
          </w:tcPr>
          <w:p w:rsidR="00D926AF" w:rsidRPr="00427314" w:rsidRDefault="00427314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2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93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8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</w:t>
            </w:r>
          </w:p>
        </w:tc>
        <w:tc>
          <w:tcPr>
            <w:tcW w:w="881" w:type="dxa"/>
          </w:tcPr>
          <w:p w:rsidR="00D926AF" w:rsidRPr="00232F08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82" w:type="dxa"/>
            <w:vAlign w:val="center"/>
          </w:tcPr>
          <w:p w:rsidR="00D926AF" w:rsidRPr="00232F08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  <w:vAlign w:val="center"/>
          </w:tcPr>
          <w:p w:rsidR="00D926AF" w:rsidRPr="00232F08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82" w:type="dxa"/>
            <w:vAlign w:val="center"/>
          </w:tcPr>
          <w:p w:rsidR="00D926AF" w:rsidRPr="00232F08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dxa"/>
            <w:vAlign w:val="center"/>
          </w:tcPr>
          <w:p w:rsidR="00D926AF" w:rsidRPr="00DD5511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42</w:t>
            </w:r>
            <w:r w:rsidR="00D926AF" w:rsidRPr="00DD5511">
              <w:rPr>
                <w:rFonts w:eastAsia="Calibri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21" w:type="dxa"/>
            <w:vAlign w:val="center"/>
          </w:tcPr>
          <w:p w:rsidR="00D926AF" w:rsidRPr="00232F08" w:rsidRDefault="00232F08" w:rsidP="009870D5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93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54 %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81 %</w:t>
            </w:r>
          </w:p>
        </w:tc>
        <w:tc>
          <w:tcPr>
            <w:tcW w:w="102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94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2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94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с </w:t>
            </w:r>
            <w:r>
              <w:rPr>
                <w:rFonts w:cs="Times New Roman"/>
                <w:sz w:val="24"/>
                <w:szCs w:val="24"/>
              </w:rPr>
              <w:lastRenderedPageBreak/>
              <w:t>текстом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center"/>
          </w:tcPr>
          <w:p w:rsidR="00D926AF" w:rsidRPr="00232F08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82" w:type="dxa"/>
            <w:vAlign w:val="center"/>
          </w:tcPr>
          <w:p w:rsidR="00D926AF" w:rsidRPr="00232F08" w:rsidRDefault="00232F08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926AF" w:rsidRPr="00DD5511" w:rsidRDefault="00232F08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D926AF" w:rsidRPr="00DD5511">
              <w:rPr>
                <w:rFonts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2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В начальных проводилась в основном в виде контрольной работ, которые включали в себя решение примеров, задач уравнени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й-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по математике, тестовые задания и развернутый ответ на поставленный вопрос окружающий мир, работа с литературным текстом. 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Обучающие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успешно справились с предложенными работами.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Проверочные работы содержали задания разного уровня сложности (базового и повышенного) по каждому планируемому результату. Всего в 1-4 классах 49 учеников выполняли контрольные работы. Работы позволили выявить и оценить как уровень сформированности важнейших предметных аспектов обучения, так и компетентность ребенка в решении разнообразных проблем. Использование итоговых контрольных работ дало возможность проследить динамику формирования ряда предметных навыков, имеющих большое значение для всего процесса обучения.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Диагностические работы промежуточной аттестации помогли определить , что в каждом классе есть хорошо подготовленные дети, которые успешно обучались в течени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года в школе, также которые к концу учебного года имеют серьезные трудности в организации учебной деятельности. 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- начальным классам при составлении тематического планирования включить различные типы проверочных и диагностических заданий, способствующих формированию самостоятельной оценочной деятельности младших школьников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- учителям проанализировать сильные и слабые стороны класса, выявить типичные затруднения и ошибки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- учителям уделять большее внимание на уроках по формированию таких регулятивных универсальных учебных действий, как способность применять и сохранять учебную задачу и планировать свои действия в соответствии с ней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педагогам наметить пути коррекции с учащимися, не справившимися с работой. </w:t>
      </w:r>
    </w:p>
    <w:p w:rsidR="00D926AF" w:rsidRDefault="00D926AF" w:rsidP="00D926A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 аттестация в 5-9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50"/>
        <w:gridCol w:w="1407"/>
        <w:gridCol w:w="1916"/>
        <w:gridCol w:w="752"/>
        <w:gridCol w:w="752"/>
        <w:gridCol w:w="781"/>
        <w:gridCol w:w="752"/>
        <w:gridCol w:w="933"/>
        <w:gridCol w:w="1000"/>
      </w:tblGrid>
      <w:tr w:rsidR="00D926AF" w:rsidRPr="006A4D94" w:rsidTr="009870D5">
        <w:tc>
          <w:tcPr>
            <w:tcW w:w="950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4D94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07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1916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037" w:type="dxa"/>
            <w:gridSpan w:val="4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3" w:type="dxa"/>
            <w:gridSpan w:val="2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итоги года</w:t>
            </w:r>
          </w:p>
        </w:tc>
      </w:tr>
      <w:tr w:rsidR="00D926AF" w:rsidRPr="006A4D94" w:rsidTr="009870D5">
        <w:tc>
          <w:tcPr>
            <w:tcW w:w="950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качес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232F08" w:rsidRDefault="00232F08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 с текстом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DB6EA7" w:rsidRDefault="00DB6EA7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88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</w:tcPr>
          <w:p w:rsidR="00D926AF" w:rsidRPr="006A4D94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88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94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88012F" w:rsidRDefault="0088012F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00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000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F7012E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F7012E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F7012E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D926AF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E92C5C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</w:tcPr>
          <w:p w:rsidR="00D926AF" w:rsidRPr="006A4D94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  <w:r w:rsidR="00D926AF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E92C5C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E92C5C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E92C5C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E92C5C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E92C5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D926AF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1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00" w:type="dxa"/>
          </w:tcPr>
          <w:p w:rsidR="00D926AF" w:rsidRPr="006A4D94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1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D112A5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112A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00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D926AF">
              <w:rPr>
                <w:rFonts w:cs="Times New Roman"/>
                <w:sz w:val="24"/>
                <w:szCs w:val="24"/>
              </w:rPr>
              <w:t>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  <w:r w:rsidR="00D926A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</w:tcPr>
          <w:p w:rsidR="00D926AF" w:rsidRPr="006A4D94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  <w:r w:rsidR="00D926A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</w:t>
            </w:r>
            <w:r>
              <w:rPr>
                <w:rFonts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контрольная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2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D926AF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="009870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D926AF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86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9870D5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="009870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86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000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86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0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00" w:type="dxa"/>
          </w:tcPr>
          <w:p w:rsidR="009870D5" w:rsidRPr="00C700CB" w:rsidRDefault="00C700CB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06D3C" w:rsidRPr="00D75156" w:rsidRDefault="00D75156" w:rsidP="00092BA6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06D3C" w:rsidRPr="00D75156" w:rsidRDefault="00D75156" w:rsidP="00092BA6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00" w:type="dxa"/>
          </w:tcPr>
          <w:p w:rsidR="00D06D3C" w:rsidRPr="00D75156" w:rsidRDefault="00D75156" w:rsidP="00092BA6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86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  <w:vAlign w:val="center"/>
          </w:tcPr>
          <w:p w:rsidR="00D06D3C" w:rsidRPr="00D75156" w:rsidRDefault="00D75156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D06D3C" w:rsidRPr="00D75156" w:rsidRDefault="00D75156" w:rsidP="009870D5">
            <w:pPr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2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06D3C" w:rsidRPr="00D75156" w:rsidRDefault="00D75156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0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6D3C" w:rsidRPr="00D75156" w:rsidRDefault="00D75156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1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06D3C" w:rsidRPr="00D75156" w:rsidRDefault="00D75156" w:rsidP="009870D5">
            <w:pPr>
              <w:spacing w:line="36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0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Диагностический материал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для промежуточной аттестации учителями предметниками в соответствии с требованиями к уровню подготовки учащихся по предметам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учебного плана, содержанием ФГОС и ФК ГОС, образовательных программ по учебным предметам. Как показал анализ формы проведения промежуточной аттестации, предпочтение было отдано контрольным работам, так же использовались тестовые задания.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Сравнительный анализ показывает, что не все учащиеся могут при аттестации подтвердить получаемые оценки за четверть, год.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Исходя из анализа результатов промежуточной аттестации можно сделать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вывод: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учащимися освоено базовое содержание образовательных программ по предметам учебного плана.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-учащиеся имеют сформированные ключевые компетенции по предметам учебного плана.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не по всем предметам в ходе аттестации подтверждены годовые оценки.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учителями предметниками отслеживается уровень обученности и качества знаний учащихся в процессе обучения их предмету, осуществляется объективный подход к оцениванию их предмету, осуществляется объективный подход к оцениванию предметных знаний учащимися.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Однако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ходе анализа результатов в промежуточной аттестации были выявлены недостатки, недоработки: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учителями английского языка, физики, математики ведется недостаточно планомерная работа по повышению у учащихся мотивации учения, качества знаний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-наблюдается расхождение показателей качества (в сторону понижения) между годовыми оценками и оценками промежуточной аттестации.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недостаточный тематический контроль знаний учащихся.</w:t>
      </w:r>
    </w:p>
    <w:p w:rsid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Рекомендовано: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предметникам совершенствовать работу по повышению качества знаний учащихся посредством внедрения, современных развивающих педтехнологий на уроках 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Осуществлять объективный подход к оцениванию знаний учащихся по итогам четверти, года с учетом результатов письменных контрольных работ.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Осуществлять системный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 процессу обучения учащихся применяя современные пед технологии, использовать разнообразные виды контроля знаний, привести в 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Руководителю ШМО ставить вопросы подготовки учащихся к промежуточной аттестации по итогам учебного года на заседаниях ШМО.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Усилить работу по систематизации и обобщению знаний.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русского языка необходимо усилить контроль по формированию устойчивых навыков грамотного письма, чаще проводить словарные диктанты, контролировать понимание правил, развивать речь учащихся.  </w:t>
      </w:r>
    </w:p>
    <w:p w:rsid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Вводы: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промежуточной аттестации проанализировать на заседании педсовет, ШМО, учесть результаты атт</w:t>
      </w:r>
      <w:r w:rsidR="00D75156">
        <w:rPr>
          <w:rFonts w:ascii="Times New Roman" w:eastAsia="Calibri" w:hAnsi="Times New Roman" w:cs="Times New Roman"/>
          <w:sz w:val="24"/>
          <w:szCs w:val="24"/>
          <w:lang w:val="ru-RU"/>
        </w:rPr>
        <w:t>естации при планировании на 2024-25</w:t>
      </w: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 год, наметить пути коррекции.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Довести до родителей информацию о проблемах, выявленных при проведении промежуточной аттестации.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предметникам использовать формы и методы оптимизации и активизации познавательной деятельности при организации индивидуальной работы с учащимися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при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подготовки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промежуточной аттестации.</w:t>
      </w:r>
    </w:p>
    <w:p w:rsidR="00082EE7" w:rsidRPr="00082EE7" w:rsidRDefault="00D75156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течени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2024-25</w:t>
      </w:r>
      <w:r w:rsidR="00082EE7"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 года предусмотреть разные формы промежуточной диагностики.</w:t>
      </w:r>
    </w:p>
    <w:p w:rsidR="00D926AF" w:rsidRPr="00D926AF" w:rsidRDefault="00D926AF" w:rsidP="00D926AF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результатов ГИА-9</w:t>
      </w:r>
    </w:p>
    <w:p w:rsidR="00E25968" w:rsidRPr="006D33BB" w:rsidRDefault="00D751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Выпускники в 2023/2024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сдавали два обязательных экзамена – по русскому языку и математике. Кроме того, </w:t>
      </w:r>
      <w:proofErr w:type="gramStart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сдавали ОГЭ по двум предметам по выбору:</w:t>
      </w:r>
    </w:p>
    <w:p w:rsidR="00E25968" w:rsidRPr="006D33BB" w:rsidRDefault="00D75156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выбрали 5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D75156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историю – 0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иностранный язык –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</w:t>
      </w:r>
      <w:proofErr w:type="gramStart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бучающихся</w:t>
      </w:r>
      <w:proofErr w:type="gramEnd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D75156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биологию – 0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</w:t>
      </w:r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ющихся</w:t>
      </w:r>
      <w:proofErr w:type="gramStart"/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D75156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информатику – 5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</w:t>
      </w:r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>хся</w:t>
      </w:r>
      <w:proofErr w:type="gramEnd"/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25968" w:rsidRPr="006D33BB" w:rsidRDefault="00D75156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язык – 1</w:t>
      </w:r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proofErr w:type="gramStart"/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химию</w:t>
      </w:r>
      <w:r w:rsidR="00D751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0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B21A03" w:rsidRDefault="00E25968" w:rsidP="00B21A03">
      <w:pPr>
        <w:ind w:left="42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"/>
        <w:gridCol w:w="1780"/>
        <w:gridCol w:w="542"/>
        <w:gridCol w:w="542"/>
        <w:gridCol w:w="542"/>
        <w:gridCol w:w="542"/>
        <w:gridCol w:w="1316"/>
        <w:gridCol w:w="1184"/>
        <w:gridCol w:w="1879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5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</w:t>
            </w:r>
          </w:p>
        </w:tc>
      </w:tr>
      <w:tr w:rsidR="00E25968" w:rsidRPr="006D33B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D751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25968" w:rsidRPr="00B21A03" w:rsidRDefault="00E259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B21A03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результатов ГИА-11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"/>
        <w:gridCol w:w="2575"/>
        <w:gridCol w:w="1477"/>
        <w:gridCol w:w="4226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D75156" w:rsidRDefault="00D751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082EE7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(профильный уровень)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D75156" w:rsidRDefault="00D751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D75156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D75156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(базовый уровень)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D751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</w:tr>
    </w:tbl>
    <w:p w:rsidR="00E25968" w:rsidRPr="008F55ED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55E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Анализ результатов </w:t>
      </w:r>
      <w:proofErr w:type="gramStart"/>
      <w:r w:rsidRPr="008F55E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обучения по школе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7"/>
        <w:gridCol w:w="1431"/>
        <w:gridCol w:w="1519"/>
        <w:gridCol w:w="1606"/>
        <w:gridCol w:w="1324"/>
        <w:gridCol w:w="880"/>
      </w:tblGrid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аттестованы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F4C4B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одной 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одной 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D75156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75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C52E3" w:rsidRDefault="001C5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обученности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E25968" w:rsidRPr="006D33BB" w:rsidTr="00EF4C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D75156" w:rsidRDefault="00D7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F4C4B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F4C4B" w:rsidRDefault="00EF4C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F4C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F4C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&lt;…&gt;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 по разделу «Анализ достижения планируемых результатов освоения ООП»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лиз результатов обучения за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год позволил выявить снижение качества знаний в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верти на 4</w:t>
      </w:r>
      <w:r w:rsidR="00AE0D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%.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образом, в целом по школе по сравнению с прошлым учебным годом качество </w:t>
      </w:r>
      <w:r w:rsidR="00AE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 остается на прежнем уровне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 решений: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Учителям-предметникам: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Усилить работу по организации контроля текущей успеваемости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будущем 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Подводить предварительные итоги результатов обучения по истечении каждого учебного месяца.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1.3. Совершенствовать качество проведения уроков, применяя новые, современные подходы, интерактивные формы обучения.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Осуществлять индивидуальный и дифференцированный подход при организации самостоятельной работы на уроке, контроля усвоения знаний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отдельным темам (включать посильные индивидуальные задания слабоуспевающему ученику).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Осуществлять мониторинг работы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слабоуспевающих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на уроке.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В целях ликвидации пробелов у обучающихся, имеющих пропуски уроков по уважительным причинам: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предметам: русскому языку, математике, английскому языку, физике, химии, биологии.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Предоставить в учебную часть график консул</w:t>
      </w:r>
      <w:r w:rsidR="00EF4C4B">
        <w:rPr>
          <w:rFonts w:ascii="Times New Roman" w:hAnsi="Times New Roman" w:cs="Times New Roman"/>
          <w:color w:val="000000"/>
          <w:sz w:val="28"/>
          <w:szCs w:val="28"/>
        </w:rPr>
        <w:t>ьтаций по предмету до 25.08.202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форму наставничества «ученик – ученик», «студент – ученик»;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рекомендовать обучающимся и родителям цифровые ресурсы ФГИС «Моя школа»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самостоятельной подготовки;</w:t>
      </w:r>
    </w:p>
    <w:p w:rsidR="00E25968" w:rsidRPr="001C52E3" w:rsidRDefault="006D33BB" w:rsidP="001C52E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в новом учебном году консультации для подготовки обучающихся 9-х и 11-х классов к ГИА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разноуровневых группах. Организовать группы базового и продвинутого уровня в зависимости от подготовки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Классным руководителям: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Обеспечить тесное взаимодействие с учителями-предметниками в осуществлении контроля успеваемости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года.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Своевременно информировать родителей (законных представителей) об успеваемости обучающихся.</w:t>
      </w:r>
    </w:p>
    <w:p w:rsidR="00E25968" w:rsidRPr="006D33BB" w:rsidRDefault="00AE0D2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Хомушку Айыжы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Руководителям ШМО: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Проанализировать результ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 обучения обучающихся за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на зас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еданиях ШМО в срок до 15.08.2024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 Обсудить и принять необходимые меры, направленные на повышение образовательных результатов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в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2024/25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Заместителю директора по УВР: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Взять под контроль образовательные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обучающихся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5–9-х классах.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Провести собеседование с учителями, имеющими низкие результаты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 по предмету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Усилить контроль за организацией и проведением индивидуальной работы учителей с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неуспевающими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обучающимися с целью недопущения неудовлетворител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ьных результатов обучения в 2024/25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с учителями разработать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маршрутные листы по ликвидации академической задолженности по предметам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выдать на руки неуспевающим обучающимся и и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х родителям в срок до 01.06.2024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Разработать план повышения качества образования в ОО.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3. АНАЛИЗ ШКОЛЬНОЙ </w:t>
      </w:r>
      <w:proofErr w:type="gramStart"/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СИСТЕМЫ ОЦЕНИВАНИЯ ДОСТИЖЕНИЯ ПЛАНИРУЕМЫХ РЕЗУЛЬТАТОВ ОСВОЕНИЯ ОСНОВНОЙ ОБРАЗОВАТЕЛЬНОЙ ПРОГРАММЫ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системы оценки качества образования проводилась в соответствии с плано</w:t>
      </w:r>
      <w:r w:rsidR="00EF4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функционирования ВСОКО на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Мероприятия по контролю образовательных результатов школьников</w:t>
      </w:r>
    </w:p>
    <w:p w:rsidR="001C52E3" w:rsidRPr="001C52E3" w:rsidRDefault="001C52E3" w:rsidP="001C52E3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C52E3">
        <w:rPr>
          <w:rFonts w:ascii="Times New Roman" w:hAnsi="Times New Roman" w:cs="Times New Roman"/>
          <w:b/>
          <w:sz w:val="24"/>
          <w:lang w:val="ru-RU"/>
        </w:rPr>
        <w:t>Г</w:t>
      </w:r>
      <w:r w:rsidR="00EF4C4B">
        <w:rPr>
          <w:rFonts w:ascii="Times New Roman" w:hAnsi="Times New Roman" w:cs="Times New Roman"/>
          <w:b/>
          <w:sz w:val="24"/>
          <w:lang w:val="ru-RU"/>
        </w:rPr>
        <w:t>рафик оценочных процедур на 2023- 2024</w:t>
      </w:r>
      <w:r w:rsidRPr="001C52E3">
        <w:rPr>
          <w:rFonts w:ascii="Times New Roman" w:hAnsi="Times New Roman" w:cs="Times New Roman"/>
          <w:b/>
          <w:sz w:val="24"/>
          <w:lang w:val="ru-RU"/>
        </w:rPr>
        <w:t xml:space="preserve"> учебный год</w:t>
      </w:r>
    </w:p>
    <w:p w:rsidR="001C52E3" w:rsidRPr="00C34E24" w:rsidRDefault="001C52E3" w:rsidP="001C52E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34E24">
        <w:rPr>
          <w:rFonts w:ascii="Times New Roman" w:hAnsi="Times New Roman" w:cs="Times New Roman"/>
          <w:b/>
          <w:sz w:val="24"/>
        </w:rPr>
        <w:t>В 1-4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833"/>
        <w:gridCol w:w="1893"/>
        <w:gridCol w:w="1763"/>
        <w:gridCol w:w="1872"/>
        <w:gridCol w:w="1882"/>
      </w:tblGrid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</w:t>
            </w:r>
            <w:proofErr w:type="gramStart"/>
            <w:r w:rsidRPr="00044D2C">
              <w:rPr>
                <w:rFonts w:cs="Times New Roman"/>
                <w:sz w:val="24"/>
                <w:lang w:val="ru-RU"/>
              </w:rPr>
              <w:t>а-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вторая неделя сентября</w:t>
            </w:r>
          </w:p>
        </w:tc>
        <w:tc>
          <w:tcPr>
            <w:tcW w:w="1882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третья- </w:t>
            </w:r>
            <w:r>
              <w:rPr>
                <w:rFonts w:cs="Times New Roman"/>
                <w:sz w:val="24"/>
              </w:rPr>
              <w:lastRenderedPageBreak/>
              <w:t>четвертая неделя октября</w:t>
            </w:r>
          </w:p>
        </w:tc>
        <w:tc>
          <w:tcPr>
            <w:tcW w:w="1882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</w:t>
            </w:r>
          </w:p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вторая неделя  сентября</w:t>
            </w:r>
          </w:p>
        </w:tc>
        <w:tc>
          <w:tcPr>
            <w:tcW w:w="1882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третья – четвертая неделя октября </w:t>
            </w:r>
          </w:p>
        </w:tc>
        <w:tc>
          <w:tcPr>
            <w:tcW w:w="1882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Pr="00EF4C4B" w:rsidRDefault="00EF4C4B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.10.2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 четверть 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– четвертая неделя декабря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Pr="00EF4C4B" w:rsidRDefault="00EF4C4B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22.12.2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Региональный уровень</w:t>
            </w:r>
          </w:p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Родной язык (тувинский язык)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Default="00EF4C4B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декабрь 202</w:t>
            </w:r>
            <w:r>
              <w:rPr>
                <w:rFonts w:cs="Times New Roman"/>
                <w:sz w:val="24"/>
                <w:lang w:val="ru-RU"/>
              </w:rPr>
              <w:t>3</w:t>
            </w:r>
            <w:r w:rsidR="001C52E3">
              <w:rPr>
                <w:rFonts w:cs="Times New Roman"/>
                <w:sz w:val="24"/>
              </w:rPr>
              <w:t>г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марта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марта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Pr="00EF4C4B" w:rsidRDefault="00EF4C4B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22.03.2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–третья неделя мая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1C52E3" w:rsidRPr="00EF4C4B" w:rsidRDefault="00EF4C4B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25.05.2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Региональная контрольная работа по родному языку (тувинскому)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Pr="00EF4C4B" w:rsidRDefault="00EF4C4B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.04.202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русскому языку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20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математике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20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окружающему миру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  <w:r>
              <w:rPr>
                <w:rFonts w:cs="Times New Roman"/>
                <w:sz w:val="24"/>
              </w:rPr>
              <w:t>1.03.202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</w:tbl>
    <w:p w:rsidR="001C52E3" w:rsidRPr="00C34E24" w:rsidRDefault="001C52E3" w:rsidP="001C52E3">
      <w:pPr>
        <w:jc w:val="center"/>
        <w:rPr>
          <w:rFonts w:ascii="Times New Roman" w:hAnsi="Times New Roman" w:cs="Times New Roman"/>
          <w:b/>
          <w:sz w:val="24"/>
        </w:rPr>
      </w:pPr>
      <w:r w:rsidRPr="00C34E24">
        <w:rPr>
          <w:rFonts w:ascii="Times New Roman" w:hAnsi="Times New Roman" w:cs="Times New Roman"/>
          <w:b/>
          <w:sz w:val="24"/>
        </w:rPr>
        <w:t>В 5-9 классах</w:t>
      </w:r>
    </w:p>
    <w:p w:rsidR="001C52E3" w:rsidRDefault="001C52E3" w:rsidP="001C52E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полугодие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4550"/>
        <w:gridCol w:w="3007"/>
      </w:tblGrid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Уровень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 оценочной процедуры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Сроки проведения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 и математике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</w:t>
            </w:r>
          </w:p>
        </w:tc>
        <w:tc>
          <w:tcPr>
            <w:tcW w:w="3007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RPr="001D3868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математике</w:t>
            </w:r>
          </w:p>
        </w:tc>
        <w:tc>
          <w:tcPr>
            <w:tcW w:w="3007" w:type="dxa"/>
            <w:vMerge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Tr="008A17A7">
        <w:tc>
          <w:tcPr>
            <w:tcW w:w="1686" w:type="dxa"/>
            <w:vMerge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RPr="001D3868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русскому языку и математике за полугодие</w:t>
            </w:r>
          </w:p>
        </w:tc>
        <w:tc>
          <w:tcPr>
            <w:tcW w:w="3007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треть</w:t>
            </w:r>
            <w:proofErr w:type="gramStart"/>
            <w:r w:rsidRPr="00044D2C">
              <w:rPr>
                <w:rFonts w:cs="Times New Roman"/>
                <w:sz w:val="24"/>
                <w:lang w:val="ru-RU"/>
              </w:rPr>
              <w:t>я-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четвертая неделя декабря - января</w:t>
            </w:r>
          </w:p>
        </w:tc>
      </w:tr>
      <w:tr w:rsidR="001C52E3" w:rsidRPr="001D3868" w:rsidTr="008A17A7">
        <w:tc>
          <w:tcPr>
            <w:tcW w:w="1686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3007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RPr="001D3868" w:rsidTr="008A17A7">
        <w:tc>
          <w:tcPr>
            <w:tcW w:w="1686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3007" w:type="dxa"/>
          </w:tcPr>
          <w:p w:rsidR="001C52E3" w:rsidRPr="008F55ED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3007" w:type="dxa"/>
          </w:tcPr>
          <w:p w:rsidR="001C52E3" w:rsidRPr="002E5C92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 2022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русскому языку и математике за полугодие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 2022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Предметы по выбору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1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2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10- 11 классы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Входные контрольные работы по русскому языку и математике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1 полугодия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полугодие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Уровень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 оценочной процедуры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Сроки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мая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русскому языку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20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математике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9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биологии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21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 xml:space="preserve">ВПР по </w:t>
            </w:r>
            <w:r>
              <w:rPr>
                <w:rFonts w:cs="Times New Roman"/>
                <w:sz w:val="24"/>
                <w:lang w:val="ru-RU"/>
              </w:rPr>
              <w:t>обществознанию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  <w:lang w:val="ru-RU"/>
              </w:rPr>
              <w:t>2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21.04.2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-19.05.202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16.03.2023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Обществознание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18.03.2023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RPr="008A17A7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 w:rsidRPr="008A17A7">
              <w:rPr>
                <w:rFonts w:cs="Times New Roman"/>
                <w:sz w:val="24"/>
                <w:lang w:val="ru-RU"/>
              </w:rPr>
              <w:t>21.04.</w:t>
            </w:r>
            <w:r>
              <w:rPr>
                <w:rFonts w:cs="Times New Roman"/>
                <w:sz w:val="24"/>
                <w:lang w:val="ru-RU"/>
              </w:rPr>
              <w:t>24</w:t>
            </w:r>
            <w:r w:rsidRPr="008A17A7">
              <w:rPr>
                <w:rFonts w:cs="Times New Roman"/>
                <w:sz w:val="24"/>
                <w:lang w:val="ru-RU"/>
              </w:rPr>
              <w:t>-19.05.202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RPr="008A17A7" w:rsidTr="008A17A7">
        <w:tc>
          <w:tcPr>
            <w:tcW w:w="1686" w:type="dxa"/>
            <w:vMerge w:val="restart"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8A17A7">
              <w:rPr>
                <w:rFonts w:cs="Times New Roman"/>
                <w:sz w:val="24"/>
                <w:lang w:val="ru-RU"/>
              </w:rPr>
              <w:t>Федеральный</w:t>
            </w:r>
          </w:p>
        </w:tc>
        <w:tc>
          <w:tcPr>
            <w:tcW w:w="4550" w:type="dxa"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8A17A7">
              <w:rPr>
                <w:rFonts w:cs="Times New Roman"/>
                <w:sz w:val="24"/>
                <w:lang w:val="ru-RU"/>
              </w:rPr>
              <w:t>ВПР Русский язык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20.03.2024</w:t>
            </w:r>
          </w:p>
        </w:tc>
      </w:tr>
      <w:tr w:rsidR="001C52E3" w:rsidRPr="008A17A7" w:rsidTr="008A17A7">
        <w:tc>
          <w:tcPr>
            <w:tcW w:w="1686" w:type="dxa"/>
            <w:vMerge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8A17A7">
              <w:rPr>
                <w:rFonts w:cs="Times New Roman"/>
                <w:sz w:val="24"/>
                <w:lang w:val="ru-RU"/>
              </w:rPr>
              <w:t>ВПР Математика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19.03.2024</w:t>
            </w:r>
          </w:p>
        </w:tc>
      </w:tr>
      <w:tr w:rsidR="001C52E3" w:rsidRPr="008A17A7" w:rsidTr="008A17A7">
        <w:tc>
          <w:tcPr>
            <w:tcW w:w="1686" w:type="dxa"/>
            <w:vMerge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ВПР Обществознание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22.03.2024</w:t>
            </w:r>
          </w:p>
        </w:tc>
      </w:tr>
      <w:tr w:rsidR="001C52E3" w:rsidRPr="008A17A7" w:rsidTr="008A17A7">
        <w:tc>
          <w:tcPr>
            <w:tcW w:w="1686" w:type="dxa"/>
            <w:vMerge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ВПР Биология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21.03.2024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550" w:type="dxa"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3007" w:type="dxa"/>
          </w:tcPr>
          <w:p w:rsidR="001C52E3" w:rsidRPr="008A17A7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Федеральный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20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9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 xml:space="preserve">ВПР </w:t>
            </w:r>
            <w:r>
              <w:rPr>
                <w:rFonts w:cs="Times New Roman"/>
                <w:sz w:val="24"/>
                <w:lang w:val="ru-RU"/>
              </w:rPr>
              <w:t>Химия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8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Обществознание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22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 класс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21.04.2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-19.05.202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proofErr w:type="gramStart"/>
            <w:r w:rsidRPr="00044D2C">
              <w:rPr>
                <w:rFonts w:cs="Times New Roman"/>
                <w:sz w:val="24"/>
                <w:lang w:val="ru-RU"/>
              </w:rPr>
              <w:t>Пробный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по русскому языку в форме ГИА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март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Региональная контрольная работа по тувинскому языку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28.04.202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Итоговое собеседование</w:t>
            </w:r>
          </w:p>
        </w:tc>
        <w:tc>
          <w:tcPr>
            <w:tcW w:w="3007" w:type="dxa"/>
          </w:tcPr>
          <w:p w:rsidR="001C52E3" w:rsidRPr="008A17A7" w:rsidRDefault="008A17A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  <w:lang w:val="ru-RU"/>
              </w:rPr>
              <w:t>7</w:t>
            </w:r>
            <w:r>
              <w:rPr>
                <w:rFonts w:cs="Times New Roman"/>
                <w:sz w:val="24"/>
              </w:rPr>
              <w:t>.02.202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Государственная итоговая аттестация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май- июнь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класс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апрель- май</w:t>
            </w:r>
          </w:p>
        </w:tc>
      </w:tr>
      <w:tr w:rsidR="001C52E3" w:rsidTr="008A17A7">
        <w:tc>
          <w:tcPr>
            <w:tcW w:w="9243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 класс</w:t>
            </w:r>
          </w:p>
        </w:tc>
      </w:tr>
      <w:tr w:rsidR="001C52E3" w:rsidTr="008A17A7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Годовые контрольные работы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тувинскому языку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.04.202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proofErr w:type="gramStart"/>
            <w:r w:rsidRPr="00044D2C">
              <w:rPr>
                <w:rFonts w:cs="Times New Roman"/>
                <w:sz w:val="24"/>
                <w:lang w:val="ru-RU"/>
              </w:rPr>
              <w:t>Пробный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по биологии в форме ГИА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апрель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Pr="00044D2C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Пробный экзамен по русско</w:t>
            </w:r>
            <w:r w:rsidR="001C52E3" w:rsidRPr="00044D2C">
              <w:rPr>
                <w:rFonts w:cs="Times New Roman"/>
                <w:sz w:val="24"/>
                <w:lang w:val="ru-RU"/>
              </w:rPr>
              <w:t>му языку в форме ГИА</w:t>
            </w:r>
          </w:p>
        </w:tc>
        <w:tc>
          <w:tcPr>
            <w:tcW w:w="3007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май</w:t>
            </w:r>
          </w:p>
        </w:tc>
      </w:tr>
      <w:tr w:rsidR="001C52E3" w:rsidTr="008A17A7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Физика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  <w:lang w:val="ru-RU"/>
              </w:rPr>
              <w:t>5</w:t>
            </w:r>
            <w:r>
              <w:rPr>
                <w:rFonts w:cs="Times New Roman"/>
                <w:sz w:val="24"/>
              </w:rPr>
              <w:t>.0</w:t>
            </w:r>
            <w:r>
              <w:rPr>
                <w:rFonts w:cs="Times New Roman"/>
                <w:sz w:val="24"/>
                <w:lang w:val="ru-RU"/>
              </w:rPr>
              <w:t>3</w:t>
            </w:r>
            <w:r>
              <w:rPr>
                <w:rFonts w:cs="Times New Roman"/>
                <w:sz w:val="24"/>
              </w:rPr>
              <w:t>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Химия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06.0</w:t>
            </w:r>
            <w:r>
              <w:rPr>
                <w:rFonts w:cs="Times New Roman"/>
                <w:sz w:val="24"/>
                <w:lang w:val="ru-RU"/>
              </w:rPr>
              <w:t>3</w:t>
            </w:r>
            <w:r>
              <w:rPr>
                <w:rFonts w:cs="Times New Roman"/>
                <w:sz w:val="24"/>
              </w:rPr>
              <w:t>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 География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02.03.202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История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  <w:lang w:val="ru-RU"/>
              </w:rPr>
              <w:t>4</w:t>
            </w:r>
            <w:r>
              <w:rPr>
                <w:rFonts w:cs="Times New Roman"/>
                <w:sz w:val="24"/>
              </w:rPr>
              <w:t>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1C52E3" w:rsidTr="008A17A7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550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007" w:type="dxa"/>
          </w:tcPr>
          <w:p w:rsidR="001C52E3" w:rsidRPr="002E5C92" w:rsidRDefault="002E5C92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01.03.202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</w:tbl>
    <w:p w:rsidR="001C52E3" w:rsidRPr="004D31F0" w:rsidRDefault="001C52E3" w:rsidP="001C52E3">
      <w:pPr>
        <w:rPr>
          <w:rFonts w:ascii="Times New Roman" w:hAnsi="Times New Roman" w:cs="Times New Roman"/>
          <w:sz w:val="24"/>
        </w:rPr>
      </w:pPr>
    </w:p>
    <w:p w:rsidR="00E25968" w:rsidRDefault="001C52E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="006D33BB"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езультаты ВПР</w:t>
      </w:r>
    </w:p>
    <w:p w:rsidR="008A17A7" w:rsidRPr="008D7658" w:rsidRDefault="008A17A7" w:rsidP="008A17A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году в соответствии с приказом Рособрнадзора от 21.12.2023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в МБОУ Уюкской СОШ имени Василия Яна проводились в период  с 1.04.24 по 26.04.24  проводились Всероссийские проверочные работы в 4,5,7,8, 11 классах. </w:t>
      </w:r>
      <w:proofErr w:type="gramEnd"/>
    </w:p>
    <w:p w:rsidR="008A17A7" w:rsidRDefault="008A17A7" w:rsidP="008A17A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 состав участников ВПР-2024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0"/>
        <w:gridCol w:w="1195"/>
        <w:gridCol w:w="852"/>
        <w:gridCol w:w="1086"/>
        <w:gridCol w:w="898"/>
        <w:gridCol w:w="1134"/>
        <w:gridCol w:w="962"/>
      </w:tblGrid>
      <w:tr w:rsidR="008A17A7" w:rsidTr="00B5299A"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7A7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7A7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7A7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класс, чел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7A7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7A7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 класс, чел</w:t>
            </w:r>
          </w:p>
        </w:tc>
      </w:tr>
      <w:tr w:rsidR="008A17A7" w:rsidTr="00B5299A">
        <w:trPr>
          <w:trHeight w:val="44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A17A7" w:rsidTr="00B5299A">
        <w:trPr>
          <w:trHeight w:val="413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A17A7" w:rsidTr="00B5299A">
        <w:trPr>
          <w:trHeight w:val="433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A17A7" w:rsidTr="00B5299A">
        <w:trPr>
          <w:trHeight w:val="427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A17A7" w:rsidTr="00B5299A">
        <w:trPr>
          <w:trHeight w:val="41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A17A7" w:rsidTr="00B5299A">
        <w:trPr>
          <w:trHeight w:val="39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A17A7" w:rsidTr="00B5299A">
        <w:trPr>
          <w:trHeight w:val="40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A17A7" w:rsidTr="00B5299A">
        <w:trPr>
          <w:trHeight w:val="42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Default="008A17A7" w:rsidP="00B529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0A441B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8D7658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A17A7" w:rsidTr="00B5299A">
        <w:trPr>
          <w:trHeight w:val="429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B93BD1" w:rsidRDefault="008A17A7" w:rsidP="00B529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17A7" w:rsidRPr="000A441B" w:rsidRDefault="008A17A7" w:rsidP="00B5299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7A7" w:rsidRPr="00B93BD1" w:rsidRDefault="008A17A7" w:rsidP="00B52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8A17A7" w:rsidRPr="008D7658" w:rsidRDefault="008A17A7" w:rsidP="008A17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работе приняли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учеников 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 xml:space="preserve"> (_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D7658">
        <w:rPr>
          <w:rFonts w:hAnsi="Times New Roman" w:cs="Times New Roman"/>
          <w:color w:val="000000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E25968" w:rsidRPr="006D33BB" w:rsidRDefault="008A17A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2023 года в 4-м классе</w:t>
      </w:r>
    </w:p>
    <w:p w:rsidR="00E25968" w:rsidRPr="008A17A7" w:rsidRDefault="008A17A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4-го класса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писали Всероссийские проверочные работы по трем основным учебным предметам: «Русский язык», «Математика», «Окружающий мир». </w:t>
      </w:r>
      <w:r w:rsidR="006D33BB" w:rsidRPr="008A17A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– традиционная.</w:t>
      </w:r>
    </w:p>
    <w:p w:rsidR="00E25968" w:rsidRPr="00BC56F2" w:rsidRDefault="00E2596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9"/>
        <w:gridCol w:w="1504"/>
        <w:gridCol w:w="541"/>
        <w:gridCol w:w="541"/>
        <w:gridCol w:w="541"/>
        <w:gridCol w:w="541"/>
        <w:gridCol w:w="1248"/>
        <w:gridCol w:w="541"/>
        <w:gridCol w:w="541"/>
        <w:gridCol w:w="541"/>
        <w:gridCol w:w="541"/>
        <w:gridCol w:w="1248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00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6D33BB"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54D57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54D57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454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454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454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454D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454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092BA6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454D57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454D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45%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092B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повысили (отм. &lt; отм. по журналу) – 14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обучающихся; подтверди</w:t>
      </w:r>
      <w:r w:rsidR="00092BA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 (отм. = отм. по журналу) – 86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обучающихся; повысили (отм. &gt; отм. по журналу) – 0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обучающихся.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Математика</w:t>
      </w: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 xml:space="preserve">Результаты выполнения ВПР </w:t>
      </w:r>
      <w:proofErr w:type="gramStart"/>
      <w:r w:rsidRPr="00092BA6"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 w:rsidRPr="00092BA6">
        <w:rPr>
          <w:rFonts w:ascii="Times New Roman" w:hAnsi="Times New Roman" w:cs="Times New Roman"/>
          <w:sz w:val="24"/>
          <w:lang w:val="ru-RU"/>
        </w:rPr>
        <w:t xml:space="preserve"> 5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1065"/>
        <w:gridCol w:w="1346"/>
        <w:gridCol w:w="928"/>
        <w:gridCol w:w="928"/>
        <w:gridCol w:w="929"/>
        <w:gridCol w:w="929"/>
        <w:gridCol w:w="939"/>
        <w:gridCol w:w="1015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33</w:t>
            </w:r>
          </w:p>
        </w:tc>
        <w:tc>
          <w:tcPr>
            <w:tcW w:w="1064" w:type="dxa"/>
          </w:tcPr>
          <w:p w:rsidR="00092BA6" w:rsidRPr="00225D55" w:rsidRDefault="00454D57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10</w:t>
            </w:r>
            <w:r w:rsidR="00FE4B1C">
              <w:rPr>
                <w:rFonts w:cs="Times New Roman"/>
                <w:sz w:val="24"/>
              </w:rPr>
              <w:t>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5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3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092BA6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40</w:t>
            </w:r>
          </w:p>
        </w:tc>
        <w:tc>
          <w:tcPr>
            <w:tcW w:w="1064" w:type="dxa"/>
          </w:tcPr>
          <w:p w:rsidR="00092BA6" w:rsidRPr="00454D57" w:rsidRDefault="00FE4B1C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 w:rsidR="00454D57">
              <w:rPr>
                <w:rFonts w:cs="Times New Roman"/>
                <w:sz w:val="24"/>
                <w:lang w:val="ru-RU"/>
              </w:rPr>
              <w:t>00</w:t>
            </w:r>
          </w:p>
        </w:tc>
      </w:tr>
      <w:tr w:rsidR="00FE4B1C" w:rsidRPr="00225D55" w:rsidTr="00092BA6"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история</w:t>
            </w:r>
          </w:p>
        </w:tc>
        <w:tc>
          <w:tcPr>
            <w:tcW w:w="1063" w:type="dxa"/>
          </w:tcPr>
          <w:p w:rsidR="00FE4B1C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</w:p>
        </w:tc>
        <w:tc>
          <w:tcPr>
            <w:tcW w:w="1063" w:type="dxa"/>
          </w:tcPr>
          <w:p w:rsidR="00FE4B1C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FE4B1C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FE4B1C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5</w:t>
            </w:r>
          </w:p>
        </w:tc>
        <w:tc>
          <w:tcPr>
            <w:tcW w:w="1064" w:type="dxa"/>
          </w:tcPr>
          <w:p w:rsidR="00FE4B1C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FE4B1C" w:rsidRPr="00454D57" w:rsidRDefault="00454D57" w:rsidP="00454D57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25</w:t>
            </w:r>
          </w:p>
        </w:tc>
        <w:tc>
          <w:tcPr>
            <w:tcW w:w="1064" w:type="dxa"/>
          </w:tcPr>
          <w:p w:rsidR="00FE4B1C" w:rsidRPr="00454D57" w:rsidRDefault="00454D57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100</w:t>
            </w: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6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1065"/>
        <w:gridCol w:w="1346"/>
        <w:gridCol w:w="922"/>
        <w:gridCol w:w="922"/>
        <w:gridCol w:w="924"/>
        <w:gridCol w:w="923"/>
        <w:gridCol w:w="933"/>
        <w:gridCol w:w="1013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5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4</w:t>
            </w: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9</w:t>
            </w:r>
            <w:r>
              <w:rPr>
                <w:rFonts w:cs="Times New Roman"/>
                <w:sz w:val="24"/>
                <w:lang w:val="ru-RU"/>
              </w:rPr>
              <w:t>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11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85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092BA6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  <w:lang w:val="ru-RU"/>
              </w:rPr>
              <w:t>5</w:t>
            </w:r>
          </w:p>
        </w:tc>
      </w:tr>
      <w:tr w:rsidR="00CC7DD0" w:rsidRPr="00225D55" w:rsidTr="00092BA6"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CC7DD0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3" w:type="dxa"/>
          </w:tcPr>
          <w:p w:rsidR="00CC7DD0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CC7DD0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5</w:t>
            </w:r>
          </w:p>
        </w:tc>
        <w:tc>
          <w:tcPr>
            <w:tcW w:w="1064" w:type="dxa"/>
          </w:tcPr>
          <w:p w:rsidR="00CC7DD0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11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CC7DD0" w:rsidRPr="00FA2155" w:rsidRDefault="00FA2155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36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</w:t>
            </w: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7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9"/>
        <w:gridCol w:w="1065"/>
        <w:gridCol w:w="1346"/>
        <w:gridCol w:w="791"/>
        <w:gridCol w:w="791"/>
        <w:gridCol w:w="792"/>
        <w:gridCol w:w="792"/>
        <w:gridCol w:w="812"/>
        <w:gridCol w:w="965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9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4</w:t>
            </w: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9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биология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9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44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  <w:lang w:val="ru-RU"/>
              </w:rPr>
              <w:t>9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обществознание</w:t>
            </w:r>
          </w:p>
        </w:tc>
        <w:tc>
          <w:tcPr>
            <w:tcW w:w="1063" w:type="dxa"/>
          </w:tcPr>
          <w:p w:rsidR="00357C0A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3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9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5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357C0A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89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357C0A" w:rsidRPr="00E00C7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4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4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4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4" w:type="dxa"/>
          </w:tcPr>
          <w:p w:rsidR="00357C0A" w:rsidRPr="00B5299A" w:rsidRDefault="00357C0A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8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1065"/>
        <w:gridCol w:w="1346"/>
        <w:gridCol w:w="922"/>
        <w:gridCol w:w="922"/>
        <w:gridCol w:w="923"/>
        <w:gridCol w:w="923"/>
        <w:gridCol w:w="934"/>
        <w:gridCol w:w="1013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12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11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40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90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12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30</w:t>
            </w:r>
          </w:p>
        </w:tc>
        <w:tc>
          <w:tcPr>
            <w:tcW w:w="1064" w:type="dxa"/>
          </w:tcPr>
          <w:p w:rsidR="00092BA6" w:rsidRPr="00225D55" w:rsidRDefault="00B5299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8</w:t>
            </w:r>
            <w:r w:rsidR="00357C0A">
              <w:rPr>
                <w:rFonts w:cs="Times New Roman"/>
                <w:sz w:val="24"/>
              </w:rPr>
              <w:t>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092BA6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12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6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092BA6" w:rsidRPr="00B5299A" w:rsidRDefault="00B5299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30</w:t>
            </w:r>
          </w:p>
        </w:tc>
        <w:tc>
          <w:tcPr>
            <w:tcW w:w="1064" w:type="dxa"/>
          </w:tcPr>
          <w:p w:rsidR="00092BA6" w:rsidRPr="00225D55" w:rsidRDefault="00B5299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8</w:t>
            </w:r>
            <w:r w:rsidR="00357C0A">
              <w:rPr>
                <w:rFonts w:cs="Times New Roman"/>
                <w:sz w:val="24"/>
              </w:rPr>
              <w:t>0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Default="00E164A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хими</w:t>
            </w:r>
            <w:r w:rsidR="00357C0A">
              <w:rPr>
                <w:rFonts w:cs="Times New Roman"/>
                <w:sz w:val="24"/>
              </w:rPr>
              <w:t>я</w:t>
            </w:r>
          </w:p>
        </w:tc>
        <w:tc>
          <w:tcPr>
            <w:tcW w:w="1063" w:type="dxa"/>
          </w:tcPr>
          <w:p w:rsidR="00357C0A" w:rsidRPr="00E00C7A" w:rsidRDefault="00E00C7A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12</w:t>
            </w:r>
          </w:p>
        </w:tc>
        <w:tc>
          <w:tcPr>
            <w:tcW w:w="1063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1064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</w:p>
        </w:tc>
        <w:tc>
          <w:tcPr>
            <w:tcW w:w="1064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1064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30</w:t>
            </w:r>
          </w:p>
        </w:tc>
        <w:tc>
          <w:tcPr>
            <w:tcW w:w="1064" w:type="dxa"/>
          </w:tcPr>
          <w:p w:rsidR="00357C0A" w:rsidRPr="00E164A0" w:rsidRDefault="00E164A0" w:rsidP="00092BA6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100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A475F0" w:rsidRDefault="00A475F0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10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 обучающихся не подт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вердили своей отметки за 2023/24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год. В основном произошло понижение оценки по сравнению с отметкой преподавателя. Самое значительное снижение 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наружено 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математике в 5-8 кл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A475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зафиксировано по и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стории, биологии, русскому языку</w:t>
      </w:r>
      <w:r w:rsidR="006D33BB" w:rsidRPr="00A475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5, 6, 7, 8-х классах.</w:t>
      </w:r>
    </w:p>
    <w:p w:rsidR="00E25968" w:rsidRPr="006D33BB" w:rsidRDefault="006D33BB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результатов ВПР показал серьезное снижение качества знаний по русскому языку и математике в 5–8-х классах.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Положительная динамика наблюда</w:t>
      </w:r>
      <w:r w:rsidR="00E164A0">
        <w:rPr>
          <w:rFonts w:ascii="Times New Roman" w:hAnsi="Times New Roman" w:cs="Times New Roman"/>
          <w:color w:val="000000"/>
          <w:sz w:val="28"/>
          <w:szCs w:val="28"/>
        </w:rPr>
        <w:t xml:space="preserve">ется по 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биологии и химии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5968" w:rsidRPr="006D33BB" w:rsidRDefault="006D33BB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результатов ВПР по сравнению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общероссийским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региональным и р</w:t>
      </w:r>
      <w:r w:rsidR="00A475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айонным показателям выявил средн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 уровень качества знаний по биологии, химии, физике. </w:t>
      </w:r>
    </w:p>
    <w:p w:rsidR="00E25968" w:rsidRPr="006D33BB" w:rsidRDefault="006D33BB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 &lt;...&gt;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</w:t>
      </w:r>
    </w:p>
    <w:p w:rsidR="00E25968" w:rsidRPr="006D33BB" w:rsidRDefault="00E00C7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Обсудить результаты ВПР-2024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пед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агогическом совете от 31.05.2024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5.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Руководителям ШМО: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Провести содержательный анализ результатов ВПР по всем классам и составить подробный отчет</w:t>
      </w:r>
      <w:r w:rsidR="00E00C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в срок до 15.06.2024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</w:t>
      </w:r>
      <w:r w:rsidR="00E00C7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редметников в срок до 23.06.2024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Классным руководителям 4–8-х классов: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Довести до сведения родителей рез</w:t>
      </w:r>
      <w:r w:rsidR="00E00C7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ультаты ВПР в срок до 22.05.2024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Учителям-предметникам: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Скорректировать рабоч</w:t>
      </w:r>
      <w:r w:rsidR="00E00C7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программы по предмету на 2024/25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E25968" w:rsidRPr="006D33BB" w:rsidRDefault="00E259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системы оценки достижения планируемых результатов</w:t>
      </w:r>
    </w:p>
    <w:p w:rsidR="00E25968" w:rsidRPr="006D33BB" w:rsidRDefault="00376854" w:rsidP="00E164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 Уюкской СОШ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 оценки достижения планируемых результатов реализуется в соответствии с положением о формах, периодичности, порядке текущего контроля успеваемости и промежуточной аттестации, основными образовательными программами начального общего, основного общего, среднего общего образования, требованиями ФГОС уровней образования.</w:t>
      </w:r>
    </w:p>
    <w:p w:rsidR="00E25968" w:rsidRPr="006D33BB" w:rsidRDefault="006D33BB" w:rsidP="00E164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предметных результатов осуществляется в ходе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 самостоятельных работ обучающего и проверочного характера, контрольных и диагностических работ, в том числе проводимых по линии администрации.</w:t>
      </w:r>
    </w:p>
    <w:p w:rsidR="00E25968" w:rsidRPr="006D33BB" w:rsidRDefault="006D33BB" w:rsidP="00E164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результатов.</w:t>
      </w:r>
    </w:p>
    <w:p w:rsidR="00E25968" w:rsidRPr="006D33BB" w:rsidRDefault="006D33BB" w:rsidP="00E164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текущего контроля оценивание предметных результатов осуществляется:</w:t>
      </w:r>
    </w:p>
    <w:p w:rsidR="00E25968" w:rsidRPr="006D33BB" w:rsidRDefault="006D33BB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без фиксации образовательных результатов в классных журналах в виде отметок, используется только положительная и не различаемая по уровням фиксация;</w:t>
      </w:r>
    </w:p>
    <w:p w:rsidR="00E25968" w:rsidRPr="006D33BB" w:rsidRDefault="006D33BB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2–11-х классах:</w:t>
      </w:r>
    </w:p>
    <w:p w:rsidR="00E25968" w:rsidRPr="006D33BB" w:rsidRDefault="006D33BB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виде отметок по пятибалльной шкале;</w:t>
      </w:r>
    </w:p>
    <w:p w:rsidR="00E25968" w:rsidRPr="006D33BB" w:rsidRDefault="006D33BB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безотметочно (зачет/незачет) по учебному предмету «Основы духовно-нравственной культуры народов России». Объектом оценивания по данному предмету становится нравственная и культурологическая компетентность ученика, которая проводится в виде проведения систематизированных упражнений и тестовых заданий разных типов, а также в форме защиты итогового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 проекта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Отметки, полученные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текущего контроля успеваемости, выставляются учителем в электронный журнал. Отметка за письменную работу выставляется также в тетради ученика после выполненной работы.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метапредметных результатов осуществляется в виде подсчета баллов, набранных обучающимся по результатам диагностической работы.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Баллы в отметку не переводятся. В зависимости от количества баллов устанавливается уровень функциональной грамотности: низкий, базовый, повышенный и высокий. Для фиксации метапредметных результатов обучающихся классным руководителем заполняются мониторинговые таблицы метапредметных результатов.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Выявлена необходимость в дополнительной оценке. У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чителю математики Маады М.С</w:t>
      </w:r>
      <w:r w:rsidR="0037685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2024/25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запланировать дополнительные проверочные и контрольные работы, чтобы увеличить накопляемость отметок, или усилить систему устного опроса.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Не все педагоги следуют системе оценивания, которая создана в школе. В 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плана работы ВСОКО в 2024/25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запланировать мероприятия, направленные на анализ системы текущего оценивания педагогов «группы риска», в работе которых выявлены несоответствия требованиям локальных а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ктов школы и ФГОС по итогам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года. Также запланировать мониторинг работы педагогов в электронном журнале в рамках плана 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внутришкольного контроля на 2024/25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Привести систему оценивания Школы в соответствие с ФОП. Сформировать в школе единую систему оценивания в соответствии с ФОП и с Методическими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системе оценки достижения обучающимися планируемых результатов освоения программ начального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общего, основного общего и среднего общего образования, направленными письмом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13.01.2023 № 03-49.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 целью повышения объективности оценивания применять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критериальное оценивание при проведении внутришкольных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оценочных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АНАЛИЗ РЕАЛИЗАЦИИ ПРОГРАММ ФОРМИРОВАНИЯ, РАЗВИТИЯ УУД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планом ВШК в 2023/24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было организовано тематическое посещение уроков с целью анализа работы учителей по формированию функци</w:t>
      </w:r>
      <w:r w:rsidR="00044D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ональной грамотности. 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&lt;...&gt;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Учителям-предметникам, преподающим в 5–9-х классах: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Уделить на уроках внимание разбору и выполнению заданий, которые в процессе исследования были решены на низком уровне.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Выявить проблемные зоны как класса в целом, так 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На уроках и во внеурочной деятельности предусматривать задания, направленные на умение интерпретировать информацию, представленную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3.6. Формировать навык установления причинно-следственных связей, умение строить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логическое рассуждение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умозаключение (индуктивное, дедуктивное и по аналогии) и выводы.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Совершенствовать умение выдвижения гипотезы при решении учебных задач и понимания необходимости их проверки.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Приобрести и развивать навыки формирования функциональной грамотности у учеников.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Овладеть конкретными практическими приемами по составлению заданий, направленных на развитие функциональной грамотности.</w:t>
      </w: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анализа проведена проверка выполнения рабочих программ учебных пре</w:t>
      </w:r>
      <w:r w:rsidR="00E16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дметов, курсов, дисциплин в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году. Проанализировано выполнение учебных планов по уровням образования.</w:t>
      </w:r>
    </w:p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Выполнение учебного плана на уровне НОО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863"/>
        <w:gridCol w:w="824"/>
        <w:gridCol w:w="136"/>
        <w:gridCol w:w="799"/>
        <w:gridCol w:w="25"/>
        <w:gridCol w:w="780"/>
        <w:gridCol w:w="1080"/>
        <w:gridCol w:w="1495"/>
      </w:tblGrid>
      <w:tr w:rsidR="00EE4C5C" w:rsidRPr="00B16407" w:rsidTr="00044D2C">
        <w:trPr>
          <w:trHeight w:val="1"/>
        </w:trPr>
        <w:tc>
          <w:tcPr>
            <w:tcW w:w="31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2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257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044D2C">
        <w:trPr>
          <w:trHeight w:val="1"/>
        </w:trPr>
        <w:tc>
          <w:tcPr>
            <w:tcW w:w="317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 кл</w:t>
            </w:r>
          </w:p>
        </w:tc>
        <w:tc>
          <w:tcPr>
            <w:tcW w:w="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2кл</w:t>
            </w:r>
          </w:p>
        </w:tc>
        <w:tc>
          <w:tcPr>
            <w:tcW w:w="9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кл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B16407" w:rsidTr="00044D2C">
        <w:trPr>
          <w:trHeight w:val="2"/>
        </w:trPr>
        <w:tc>
          <w:tcPr>
            <w:tcW w:w="9177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132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8F55ED" w:rsidRDefault="008F55ED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642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164A0" w:rsidRDefault="00E164A0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Литературное чтение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372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 (тувинский)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Литературное чтение на родном языке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132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540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540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Окружающий мир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693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16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850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42</w:t>
            </w:r>
          </w:p>
        </w:tc>
      </w:tr>
      <w:tr w:rsidR="00EE4C5C" w:rsidRPr="001D3868" w:rsidTr="00044D2C">
        <w:trPr>
          <w:trHeight w:val="2"/>
        </w:trPr>
        <w:tc>
          <w:tcPr>
            <w:tcW w:w="9177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Родной язык и литература. Тувинский язык и культура тувинского народа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8F55ED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8F55ED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0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E164A0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164A0" w:rsidRDefault="00E164A0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164A0" w:rsidRDefault="00E164A0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Выполнение учебного плана на уровне ООО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Учебный план (изучение родного языка с преподаванием на русском языке)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863"/>
        <w:gridCol w:w="824"/>
        <w:gridCol w:w="136"/>
        <w:gridCol w:w="799"/>
        <w:gridCol w:w="25"/>
        <w:gridCol w:w="780"/>
        <w:gridCol w:w="1080"/>
        <w:gridCol w:w="1495"/>
      </w:tblGrid>
      <w:tr w:rsidR="00EE4C5C" w:rsidRPr="00B16407" w:rsidTr="00EE4C5C">
        <w:trPr>
          <w:trHeight w:val="1"/>
        </w:trPr>
        <w:tc>
          <w:tcPr>
            <w:tcW w:w="329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543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26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EE4C5C">
        <w:trPr>
          <w:trHeight w:val="1"/>
        </w:trPr>
        <w:tc>
          <w:tcPr>
            <w:tcW w:w="329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 кл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6кл</w:t>
            </w:r>
          </w:p>
        </w:tc>
        <w:tc>
          <w:tcPr>
            <w:tcW w:w="99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F62678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val="ru-RU" w:eastAsia="ru-RU"/>
              </w:rPr>
              <w:t>7</w:t>
            </w:r>
            <w:r w:rsidR="00EE4C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кл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0A43E1" w:rsidRDefault="00560421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EE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0A43E1" w:rsidTr="00EE4C5C">
        <w:trPr>
          <w:trHeight w:val="2"/>
        </w:trPr>
        <w:tc>
          <w:tcPr>
            <w:tcW w:w="950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 (тувинский)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 (тувинская)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Обществознание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374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374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1088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1156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4420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4418</w:t>
            </w:r>
          </w:p>
        </w:tc>
      </w:tr>
      <w:tr w:rsidR="00EE4C5C" w:rsidRPr="001D3868" w:rsidTr="00EE4C5C">
        <w:trPr>
          <w:trHeight w:val="2"/>
        </w:trPr>
        <w:tc>
          <w:tcPr>
            <w:tcW w:w="950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Тувинский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164A0" w:rsidRDefault="00E164A0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136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Тувы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Тувы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4504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33</w:t>
            </w:r>
          </w:p>
        </w:tc>
      </w:tr>
    </w:tbl>
    <w:p w:rsid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Учебный план ООО для классов с русским (родным) языком обучения.</w:t>
      </w:r>
    </w:p>
    <w:tbl>
      <w:tblPr>
        <w:tblW w:w="451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2091"/>
        <w:gridCol w:w="1643"/>
        <w:gridCol w:w="1370"/>
      </w:tblGrid>
      <w:tr w:rsidR="00EE4C5C" w:rsidRPr="00B16407" w:rsidTr="00F62678">
        <w:trPr>
          <w:trHeight w:val="1"/>
        </w:trPr>
        <w:tc>
          <w:tcPr>
            <w:tcW w:w="31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30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F62678">
        <w:trPr>
          <w:trHeight w:val="1"/>
        </w:trPr>
        <w:tc>
          <w:tcPr>
            <w:tcW w:w="31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0A43E1" w:rsidRDefault="00560421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E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0A43E1" w:rsidTr="00F62678">
        <w:trPr>
          <w:trHeight w:val="2"/>
        </w:trPr>
        <w:tc>
          <w:tcPr>
            <w:tcW w:w="82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Иностранный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Информатика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 России. Всеобщая история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560421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56042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88</w:t>
            </w:r>
          </w:p>
        </w:tc>
      </w:tr>
      <w:tr w:rsidR="00EE4C5C" w:rsidRPr="001D3868" w:rsidTr="00F62678">
        <w:trPr>
          <w:trHeight w:val="2"/>
        </w:trPr>
        <w:tc>
          <w:tcPr>
            <w:tcW w:w="82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0B12B9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Истори</w:t>
            </w:r>
            <w:r w:rsidR="00F626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я Тувы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0B12B9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 ОГЭ по обществознанию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0B12B9" w:rsidRDefault="000B12B9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Черчение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224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Выполнение учебного плана на уровне СОО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1"/>
        <w:gridCol w:w="1606"/>
        <w:gridCol w:w="1604"/>
        <w:gridCol w:w="2384"/>
        <w:gridCol w:w="936"/>
        <w:gridCol w:w="364"/>
        <w:gridCol w:w="638"/>
      </w:tblGrid>
      <w:tr w:rsidR="00EE4C5C" w:rsidRPr="001D3868" w:rsidTr="00044D2C">
        <w:trPr>
          <w:gridAfter w:val="1"/>
          <w:wAfter w:w="638" w:type="dxa"/>
        </w:trPr>
        <w:tc>
          <w:tcPr>
            <w:tcW w:w="1711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gridSpan w:val="2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</w:tr>
      <w:tr w:rsidR="00592F06" w:rsidRPr="00256C7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2F06" w:rsidRPr="00044D2C" w:rsidRDefault="00592F06" w:rsidP="00592F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 кл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 кл</w:t>
            </w:r>
          </w:p>
        </w:tc>
      </w:tr>
      <w:tr w:rsidR="00592F06" w:rsidRPr="001D3868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2F06" w:rsidRPr="00592F06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Обязательные учебные предметы и курсы по выбору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 (базовый)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 (базовый)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Иностранный язык (английский язык 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0B12B9" w:rsidRDefault="000B12B9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0B12B9" w:rsidRDefault="000B12B9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Математика</w:t>
            </w:r>
            <w:proofErr w:type="gramStart"/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:</w:t>
            </w:r>
            <w:proofErr w:type="gramEnd"/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алгебра и начало математического анализа, геометрия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0B12B9" w:rsidRDefault="000B12B9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Вероятность и статистика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Теория познания (ЭК)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Физкультура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Индивидуальный проект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1D3868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F06" w:rsidRPr="00592F06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Учебные предметы на базовом уровне по выбору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352DBB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352DBB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352DBB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352DBB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Курс органической химии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Решение генетических задач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Практикум по подготовке к ЕГЭ по русскому языку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0B12B9" w:rsidRPr="000B12B9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2B9" w:rsidRPr="00592F06" w:rsidRDefault="000B12B9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Подготовка к ЕГЭ по обществознанию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2B9" w:rsidRPr="000B12B9" w:rsidRDefault="000B12B9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2B9" w:rsidRPr="000B12B9" w:rsidRDefault="000B12B9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</w:tr>
    </w:tbl>
    <w:p w:rsidR="00EE4C5C" w:rsidRPr="000B12B9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В ходе проверки установлено, что учебные планы 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ООП НОО, ООО и СОО выполнены не 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 полном объеме.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Невыполнение учебных планов в полном объеме связано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с нерабочими днями, установленными по Указу Президента с 30 октября по 7 ноября 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года включительно (</w:t>
      </w:r>
      <w:hyperlink r:id="rId7" w:anchor="/document/99/608984574/" w:tgtFrame="_self" w:history="1">
        <w:r w:rsidRPr="00EE4C5C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val="ru-RU" w:eastAsia="ru-RU"/>
          </w:rPr>
          <w:t>Указ Президента от 20.10.2021 № 595</w:t>
        </w:r>
      </w:hyperlink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), в </w:t>
      </w:r>
      <w:proofErr w:type="gramStart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связи</w:t>
      </w:r>
      <w:proofErr w:type="gramEnd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с чем не были выполнены рабочие программы учебных предметов.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учебного плана НОО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 Учебный план ООО выполнен на 99 процентов. Учебный план СОО выполнен на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Анализ </w:t>
      </w:r>
      <w:proofErr w:type="gramStart"/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результатов контроля качества выполнения рабочих программ</w:t>
      </w:r>
      <w:proofErr w:type="gramEnd"/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 соответств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ии с планом работы школы на 2023/24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учебный год проведен внутришкольный контроль выполнения рабочих программ учебных предметов по уровням образования. В ходе внутришкольного контроля качества реализации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рабочих программ учебных предметов по уровням образования было проанализировано 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lastRenderedPageBreak/>
        <w:t>выполнение рабочих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программ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всех учебных предметов.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Результаты проверки представлены в таблицах.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Начальное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начального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971"/>
        <w:gridCol w:w="865"/>
        <w:gridCol w:w="788"/>
        <w:gridCol w:w="783"/>
        <w:gridCol w:w="788"/>
        <w:gridCol w:w="783"/>
        <w:gridCol w:w="788"/>
        <w:gridCol w:w="783"/>
      </w:tblGrid>
      <w:tr w:rsidR="00EE4C5C" w:rsidRPr="001D3868" w:rsidTr="00EE4C5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классам, %</w:t>
            </w:r>
          </w:p>
        </w:tc>
      </w:tr>
      <w:tr w:rsidR="00EE4C5C" w:rsidRPr="00B16407" w:rsidTr="00EE4C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EE4C5C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4 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языке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94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trHeight w:val="479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B12B9" w:rsidRDefault="000B12B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</w:tr>
      <w:tr w:rsidR="00EE4C5C" w:rsidRPr="00B16407" w:rsidTr="00EE4C5C"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имеют расхождений по количеству часов, отведенных на реализацию в учебном плане, рабочие программы учебных предметов: английский язык в структуре основной образовательной программы (ООП).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в полном объеме выполнены программы учебных предметов: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усский язык (1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информатика ( 9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тературное чтение ( 4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обществознание (8 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0B12B9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окружающий мир (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3</w:t>
      </w:r>
      <w:r w:rsid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кл</w:t>
      </w:r>
      <w:r w:rsidR="00EE4C5C"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технология (2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lastRenderedPageBreak/>
        <w:t>Невыполнение рабочих программ в полном объеме связано с корректировкой ООП в связи с нерабочими днями, установленными по Указу Президен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та с 30 октября по 7 ноября 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года включительно (</w:t>
      </w:r>
      <w:hyperlink r:id="rId8" w:anchor="/document/99/608984574/" w:tgtFrame="_self" w:history="1">
        <w:r w:rsidRPr="00EE4C5C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val="ru-RU" w:eastAsia="ru-RU"/>
          </w:rPr>
          <w:t>Указ Президента от 20.10.2021 № 595</w:t>
        </w:r>
      </w:hyperlink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).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рабочих программ на уровне начального общего образования 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В 1-м классах отсутствует экскурсия, знакомящая обучающихся с изменениями в природе в сентябре.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практической части рабочих программ на уровне начального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Контрольные работы выполнены в полном объеме по учебным предметам: русский язык, математика, окружающий мир,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физическая культура.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Имеются расхождения в количестве выданных контрольных работ и запланированных в рабочих программах учебных предметов:</w:t>
      </w:r>
    </w:p>
    <w:p w:rsidR="00EE4C5C" w:rsidRPr="00EE4C5C" w:rsidRDefault="00EE4C5C" w:rsidP="00FB110B">
      <w:pPr>
        <w:numPr>
          <w:ilvl w:val="0"/>
          <w:numId w:val="29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изобразительное искусст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во (2 кл</w:t>
      </w:r>
      <w:proofErr w:type="gramStart"/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,</w:t>
      </w:r>
      <w:proofErr w:type="gramEnd"/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учитель Кара-оол А.А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..);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контрольных работ произошло из-за выходных, праздничных дней, а т</w:t>
      </w:r>
      <w:r w:rsidR="000B12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акже нерабочих дней с 30.10.2023 по 07.11.2023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контрольных работ на уровне начального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Основное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основного общего образования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250"/>
        <w:gridCol w:w="1251"/>
        <w:gridCol w:w="1251"/>
        <w:gridCol w:w="1251"/>
        <w:gridCol w:w="1251"/>
      </w:tblGrid>
      <w:tr w:rsidR="00EE4C5C" w:rsidRPr="001D3868" w:rsidTr="00EE4C5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классам, %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EE4C5C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 кл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5A4359" w:rsidRDefault="005A4359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 родном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Всеобщая 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Причиной несоответствия стало установление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</w:t>
      </w:r>
      <w:r w:rsidR="005A43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ей с 30 октября по 7 ноября 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года.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рабочих программ на уровне основного общего образования 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полностью реализована практическая часть по учебным предметам:</w:t>
      </w:r>
    </w:p>
    <w:p w:rsidR="00EE4C5C" w:rsidRPr="00EE4C5C" w:rsidRDefault="005A4359" w:rsidP="00FB110B">
      <w:pPr>
        <w:numPr>
          <w:ilvl w:val="0"/>
          <w:numId w:val="3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физика в 8-м классе </w:t>
      </w:r>
      <w:r w:rsidR="00EE4C5C"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по теме «Лабораторная работа № 7 "Определение центра тяжести плоской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пластины"», учитель Биче-оол А.О</w:t>
      </w:r>
      <w:r w:rsidR="00EE4C5C"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практических работ произошло из-за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5A43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30.10.2023 по 07.11.2023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практической части рабочих программ на уровне основного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lastRenderedPageBreak/>
        <w:t>Контрольные работы выполнены в полном объеме по учебным предметам: русский язык, литература, английский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  <w:proofErr w:type="gramEnd"/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контрольных работ произошло из-за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5A43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30.10.2023 по 07.11.2023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 Степень выполнения контрольных работ на уровне основного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Среднее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среднего</w:t>
      </w:r>
    </w:p>
    <w:p w:rsidR="00EE4C5C" w:rsidRPr="00B16407" w:rsidRDefault="00EE4C5C" w:rsidP="00EE4C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</w:t>
      </w:r>
      <w:proofErr w:type="gramEnd"/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2063"/>
        <w:gridCol w:w="2063"/>
      </w:tblGrid>
      <w:tr w:rsidR="00EE4C5C" w:rsidRPr="00B16407" w:rsidTr="00EE4C5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 и</w:t>
            </w:r>
          </w:p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уровень изучения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 и профилям</w:t>
            </w: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обучения, %</w:t>
            </w:r>
          </w:p>
        </w:tc>
      </w:tr>
      <w:tr w:rsidR="00EE4C5C" w:rsidRPr="00B16407" w:rsidTr="00EE4C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 кл</w:t>
            </w:r>
          </w:p>
        </w:tc>
      </w:tr>
      <w:tr w:rsidR="00EE4C5C" w:rsidRPr="001D3868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Обязательные учебные предметы и курсы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 (базовый)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 (базовый)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Иностранный язык (английский язык 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Математика</w:t>
            </w:r>
            <w:proofErr w:type="gramStart"/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:</w:t>
            </w:r>
            <w:proofErr w:type="gramEnd"/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алгебра и начало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5A4359" w:rsidRDefault="005A4359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5A4359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1D3868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Учебные предметы на базовом уровне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352DBB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352DBB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Курс органической химии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Решение генетических задач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Практикум по подготовке к ЕГЭ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имеют расхождений по количеству часов, отведенных на реализацию в учебном плане, рабочие программы учебных предметов: астрономия, информатика, геометрия, история – таблица 3.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в полном объеме выполнены программы учебных предметов:</w:t>
      </w:r>
    </w:p>
    <w:p w:rsidR="00EE4C5C" w:rsidRPr="00EE4C5C" w:rsidRDefault="00592F06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– информатика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</w:t>
      </w:r>
      <w:r w:rsidR="00EE4C5C"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;</w:t>
      </w:r>
      <w:proofErr w:type="gramEnd"/>
    </w:p>
    <w:p w:rsidR="00EE4C5C" w:rsidRPr="00EE4C5C" w:rsidRDefault="00EE4C5C" w:rsidP="00EE4C5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Несоответствие произошло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из-за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29</w:t>
      </w:r>
      <w:r w:rsidR="005A43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.10.2023 по 07.11.2023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 Степень выполнения рабочих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программ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уровне среднего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Общие результаты контроля выполнения рабочих программ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уровне начального общего образования доля выполнения рабочих программ составляет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 На уровне основного общего образования – 99 процентов. На уровне среднего общего образования программы выполнены на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Контрольные работы выполнены в полном объеме по учебным предметам: русский язык, литература, английский язык, второй иностранный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Среднее общее образование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Наглядное количество часов смотрите в таблице.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Степень выполнения практической части рабочих программ на уровне среднего общего образования – 99 процентов. 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результаты контроля выполнения рабочих программ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– 99 процентов. На уровне основного общего образования – 100 процентов.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Отступление от прохождения программного материала на уровне начального общего образования составляет от 1 до 3 часов. Практическая часть рабочих программ на уровне начального общего образования выполнена на 99 процентов. На уровне основного общего образования – на 99 процентов. На уровне среднего общего образования – на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Контрольные работы на уровне начального общего образования выполнены на 99 процентов. На уровне основного общего образования – на 99 процентов. На уровне среднего общего образования – на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Рабочие программы предметов учебного плана на уровне НОО реализованы на 99 процентов. Отступление от прохождения программы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скорректировано за счет уплотнения учебного материала. На уровнях ООО и СОО рабочие программы реализованы на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Практическая часть рабочих прогр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амм реализована полностью. В 8-м классе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физике не пройдена практическая работа по теме «Лабораторная работа № 7 “Определение центра тяжести плоской 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пластины”», по географии в 7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 по теме «Практическая работа № 9 “Обозначение на контурной карте главных форм рельефа и месторождений полезных ископаемых”».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Текущий контроль по предметам выполнен в полном объеме.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Не проведены контрольные работы:</w:t>
      </w:r>
    </w:p>
    <w:p w:rsidR="00E25968" w:rsidRPr="00195C30" w:rsidRDefault="00592F06" w:rsidP="00FB110B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2 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изобразительному искусству по теме «Выразительные средства произведений изобразительного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  <w:proofErr w:type="gramEnd"/>
    </w:p>
    <w:p w:rsidR="00E25968" w:rsidRPr="00195C30" w:rsidRDefault="00592F06" w:rsidP="00FB110B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4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технологии по теме «Информационная среда, основные источники (органы восприятия) информации, получаемой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Заместителю директора по учебно-воспи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тательной работе Кузовлевой О.П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Ознакомить педагогический коллектив с результатами анализа вып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олнения рабочих программ за 2023/24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в срок до 06.06.2024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95C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Проконтролировать включение практических и контрольных работ, которые были не пройдены, в планирование на следующий учебный год на уровне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в срок до 26.08.2024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Ознакомить педагогов с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проектами учебных планов на 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в срок до 06.06.2024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чтобы педагоги смогли скорректировать часы в рабочих программах.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Запланировать по итогам анализа рабочих программ педагогов мероприятия внутришкольного кон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троля на новый, 2024/25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Включить темы, разделы, которые не были пройдены на уровне образова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ния, в рабочие программы на 2024/25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в срок до 26.08.2024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2.2.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Разработать в срок до 24.06.2024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рабочие программы по предметам учебного плана:</w:t>
      </w:r>
    </w:p>
    <w:p w:rsidR="00E25968" w:rsidRPr="00195C30" w:rsidRDefault="005A4359" w:rsidP="00FB110B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1–11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по ФГОС НОО-2021 в соответствии с ФОП НОО и положением о рабочей программе;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Актуализировать рабочие программы по п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редметам учебного плана для 11-го класса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Учителям начальных классов и учителям русского языка, литературы, истории, обществознания, географии и ОБЖ использовать непосредственно федеральные рабочие программы, разработать тематическое планирование в соответствии с федеральными рабочими программ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от 02.08.2022 № 653.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бниках, учебных пособиях на 2024/25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в срок до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26.08.2024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методических объединений: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Провести заседания методических объединений по раз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работке рабочих программ на 2024/25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данных рекомендаций в соответствии с положением о рабоче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программе в срок</w:t>
      </w:r>
      <w:proofErr w:type="gramEnd"/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24.06.2024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Провести методические семинары для учителей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тему «Разработка рабочей программы в соответствии с требованиями новых ФГОС и в с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оответствии с ФОП» до 01.06.2024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Провести методические семинары для учителей 10–11-х классов на тему «Разработка рабочей программы в соответствии с требованиями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обновленного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ФГОС СОО и в соотв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етствии с ФОП СОО» до 01.06.2024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Рассмотреть рабочие программы педагогов на соответстви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е требованиям ФГОС и ФОП на 2024/25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в срок </w:t>
      </w:r>
      <w:r w:rsidR="005A435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26.08.2024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E7842" w:rsidRDefault="002E7842" w:rsidP="002E78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Участие</w:t>
      </w:r>
      <w:r w:rsidRPr="002E7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учащихся МБОУ Уюкской СОШ имени Василия Яна в муниципаль</w:t>
      </w:r>
      <w:r w:rsidR="005A4359">
        <w:rPr>
          <w:rFonts w:ascii="Times New Roman" w:hAnsi="Times New Roman" w:cs="Times New Roman"/>
          <w:b/>
          <w:sz w:val="24"/>
          <w:szCs w:val="24"/>
          <w:lang w:val="ru-RU"/>
        </w:rPr>
        <w:t>ных предметных олимпиадах в 2023-2024</w:t>
      </w:r>
      <w:r w:rsidRPr="002E7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году.</w:t>
      </w:r>
    </w:p>
    <w:p w:rsidR="005A4359" w:rsidRPr="005A4359" w:rsidRDefault="005A4359" w:rsidP="005A435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A4359">
        <w:rPr>
          <w:rFonts w:ascii="Times New Roman" w:hAnsi="Times New Roman" w:cs="Times New Roman"/>
          <w:sz w:val="24"/>
          <w:szCs w:val="24"/>
          <w:lang w:val="ru-RU"/>
        </w:rPr>
        <w:t>Выписка из приказов МКУ «Управления образованием» администрации Пий-Хемского кожууна,  №290 от 11.12.23  «Об итогах муниципального этапа Всероссийской олимпиады школьников в 2023-2024 учебном году в Пий-Хемском кожууне», №290/1 от 11.12.23 «Об итогах муниципального этапа республиканской олимпиады школьников по предметам «родной (тувинский) язык», «родная (тувинская) литература» в 2023-2024 учебном году в Пий-Хемском кожууне.</w:t>
      </w:r>
      <w:proofErr w:type="gramEnd"/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t xml:space="preserve">    Всего в предметных олимпиадах участвовало 15 учащихся по следующим предметам: русский язык-2, русская литература-2, английский язык-3, родной язык, родная литература-4,  право-3, обществознание-3, физическая культура-3, биология-2, химия-3, ОБЖ-2, математика-2,атрономия-1, география-2.</w:t>
      </w:r>
    </w:p>
    <w:p w:rsidR="005A4359" w:rsidRPr="005A4359" w:rsidRDefault="005A4359" w:rsidP="005A435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t xml:space="preserve">Считать победителями и призёрами муниципального этапа Всероссийской олимпиады школьников и наградить дипломами следующих учащихся по предметам: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7"/>
        <w:gridCol w:w="2353"/>
        <w:gridCol w:w="1878"/>
        <w:gridCol w:w="2202"/>
        <w:gridCol w:w="1503"/>
      </w:tblGrid>
      <w:tr w:rsidR="005A4359" w:rsidRPr="001E7CC2" w:rsidTr="0056138D">
        <w:tc>
          <w:tcPr>
            <w:tcW w:w="1378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296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519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5A4359" w:rsidRPr="001E7CC2" w:rsidTr="0056138D">
        <w:tc>
          <w:tcPr>
            <w:tcW w:w="1378" w:type="dxa"/>
            <w:vMerge w:val="restart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уч. год</w:t>
            </w:r>
          </w:p>
        </w:tc>
        <w:tc>
          <w:tcPr>
            <w:tcW w:w="2437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Владимировна</w:t>
            </w:r>
          </w:p>
        </w:tc>
        <w:tc>
          <w:tcPr>
            <w:tcW w:w="1941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96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Доржу Алдын-Сай Ак-ооловна, 7 кл</w:t>
            </w:r>
          </w:p>
        </w:tc>
        <w:tc>
          <w:tcPr>
            <w:tcW w:w="1519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2м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Владимировна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Надежда Николаевна, 8 кл</w:t>
            </w:r>
          </w:p>
        </w:tc>
        <w:tc>
          <w:tcPr>
            <w:tcW w:w="1519" w:type="dxa"/>
          </w:tcPr>
          <w:p w:rsidR="005A4359" w:rsidRPr="001E7CC2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призер,3м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Чыжыргана Кожумаевна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Айлуна Артемовна, 8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 Мария Сергеевна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Чыыпай Саглана Ивановна, 8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призер.3 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Хаваа Нина Хирлиг-ооловна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Тукежик Арбын Май-оолович, 11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призер,3 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Данчыт Долаана Михайловна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Чайна Сергеевна, 8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Данчыт Долаана Михайловна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Андреевна 11кл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Кузовлева Оксана Петровна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Радмир Ай-Херелович, 9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2м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Хаваа Нина Хирлиг-ооловна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Айлуна Артемовна, 8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3 м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Мерген-Херел Вадимович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Дулуш Айслана Андреевна, 7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A4359" w:rsidRPr="001E7CC2" w:rsidTr="0056138D">
        <w:tc>
          <w:tcPr>
            <w:tcW w:w="1378" w:type="dxa"/>
            <w:vMerge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Чыжыргана Кожумаевна</w:t>
            </w:r>
          </w:p>
        </w:tc>
        <w:tc>
          <w:tcPr>
            <w:tcW w:w="1941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Андреевна, 11 кл</w:t>
            </w:r>
          </w:p>
        </w:tc>
        <w:tc>
          <w:tcPr>
            <w:tcW w:w="1519" w:type="dxa"/>
          </w:tcPr>
          <w:p w:rsidR="005A4359" w:rsidRDefault="005A4359" w:rsidP="0056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2</w:t>
            </w:r>
          </w:p>
        </w:tc>
      </w:tr>
    </w:tbl>
    <w:p w:rsidR="005A4359" w:rsidRDefault="005A4359" w:rsidP="005A4359">
      <w:pPr>
        <w:rPr>
          <w:rFonts w:ascii="Times New Roman" w:hAnsi="Times New Roman" w:cs="Times New Roman"/>
          <w:sz w:val="24"/>
          <w:szCs w:val="24"/>
        </w:rPr>
      </w:pPr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сравнении с </w:t>
      </w:r>
      <w:proofErr w:type="gramStart"/>
      <w:r w:rsidRPr="005A4359">
        <w:rPr>
          <w:rFonts w:ascii="Times New Roman" w:hAnsi="Times New Roman" w:cs="Times New Roman"/>
          <w:sz w:val="24"/>
          <w:szCs w:val="24"/>
          <w:lang w:val="ru-RU"/>
        </w:rPr>
        <w:t>предыдущими</w:t>
      </w:r>
      <w:proofErr w:type="gramEnd"/>
      <w:r w:rsidRPr="005A4359">
        <w:rPr>
          <w:rFonts w:ascii="Times New Roman" w:hAnsi="Times New Roman" w:cs="Times New Roman"/>
          <w:sz w:val="24"/>
          <w:szCs w:val="24"/>
          <w:lang w:val="ru-RU"/>
        </w:rPr>
        <w:t xml:space="preserve"> года в   2022-2023 учебном году 17 мест то в 2023-2024 учебном году 11 мест. Наблюдается  отрицательная динамика в сравнении с прошлым годом</w:t>
      </w:r>
      <w:proofErr w:type="gramStart"/>
      <w:r w:rsidRPr="005A4359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A4359">
        <w:rPr>
          <w:rFonts w:ascii="Times New Roman" w:hAnsi="Times New Roman" w:cs="Times New Roman"/>
          <w:sz w:val="24"/>
          <w:szCs w:val="24"/>
          <w:lang w:val="ru-RU"/>
        </w:rPr>
        <w:t>Нет победителей по следующим предметам: история,  обществознание,  право, информатика, литература, русский язык, математика, родной язык</w:t>
      </w:r>
      <w:proofErr w:type="gramEnd"/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t>Не принимали участие в олимпиадах по следующим предметам: экология, экономика</w:t>
      </w:r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t>1.Усилить работу по данным предметам</w:t>
      </w:r>
    </w:p>
    <w:p w:rsidR="005A4359" w:rsidRPr="005A4359" w:rsidRDefault="005A4359" w:rsidP="005A4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4359">
        <w:rPr>
          <w:rFonts w:ascii="Times New Roman" w:hAnsi="Times New Roman" w:cs="Times New Roman"/>
          <w:sz w:val="24"/>
          <w:szCs w:val="24"/>
          <w:lang w:val="ru-RU"/>
        </w:rPr>
        <w:t>2. Провести анализ участия в муниципальном этапе предметных олимпиад на ШМО.</w:t>
      </w: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8. АНАЛИЗ РЕАЛИЗАЦИИ ПРОГРАММ КОРРЕКЦИОННОЙ РАБОТЫ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</w:t>
      </w:r>
      <w:r w:rsidR="00EA76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24.05.2024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 проведен контроль в целях получения информации о реализации програ</w:t>
      </w:r>
      <w:r w:rsidR="00EA766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ммы коррекционной работы за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По результатам контроля установлено следующее.</w:t>
      </w:r>
    </w:p>
    <w:p w:rsidR="00E25968" w:rsidRPr="00195C30" w:rsidRDefault="00EA766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2023/24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чебном году в школе обучаются 22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школьника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ограниченными возможностями здоровья (ОВЗ). Для школьников разработана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комплексного психолого-педагогического сопровождения, включающая разработку АООП, ИОМ и ИУП, организацию коррекционной работы.</w:t>
      </w:r>
    </w:p>
    <w:p w:rsidR="00E25968" w:rsidRPr="00195C30" w:rsidRDefault="00EA766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Коррекционная работа в 2023/24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проводилась в соответствии с планом индивидуально ориентированных коррекционных мероприятий.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реализации плана индивидуально ориентированных коррекционных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1558"/>
        <w:gridCol w:w="1960"/>
        <w:gridCol w:w="2005"/>
        <w:gridCol w:w="878"/>
        <w:gridCol w:w="881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мероприятий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EA76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Коррекционные занятия по развитию познавательных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Дети с нарушениями речевого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 по коррекции дефектов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расстройством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Коррекционные занятия по социализации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Коррекционные занятия по формированию и развитию учебной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ОВЗ созданы специальные условия обучения и воспитания в соответствии с заключениями ПМПК. В школе создана безбарьерная</w:t>
      </w:r>
      <w:r w:rsid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среда, в библиотеке отсутствуют специальные учебники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уроках применяются специальные дидактические материалы и технические средства обучения.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специальных условий обучения и воспитания детей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2"/>
        <w:gridCol w:w="3926"/>
        <w:gridCol w:w="2739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Потребность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 Книгопечатная продукция: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Степанова О.А. Профилактика школьных трудностей.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&lt;…&gt;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 Коррекционно-развивающие программы: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Сборник программ, рекомендованных Федерацией психологов образования.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&lt;…&gt;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Диагностический инструментарий: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Диагностический комплект «Прогноз и профилактика проблем обучения в 3–6-х классах».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– 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Диагностический комплект.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Методика определения готовности к школе.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и профилактика проблем обучения в начальной школе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Кадровое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Педагог-психолог, учитель-дефектолог, социальный педагог, заместитель директора по УР, фельдшер – сотрудник детской поликлиники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тьютор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психолога, кабинет социального педагога, спортивный зал, медицинский и прививочный кабинеты, столовая, библиотека, актовый зал, пришкольный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Сенсорная комната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Наглядные пособия, мультимедийные, аудио- и видеоматериалы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E25968" w:rsidRPr="00EA766E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оценки успешности осв</w:t>
      </w:r>
      <w:r w:rsidR="00EA76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оения АООП в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проводился мониторинг, включающий стартовую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диагностику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предметных и метапредметных умений и анализ образовательных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итогам четверти и года. </w:t>
      </w:r>
      <w:r w:rsidRPr="00EA766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мониторинга представлены в таблице: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анализа успешности освоения АООП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1"/>
        <w:gridCol w:w="901"/>
        <w:gridCol w:w="1003"/>
        <w:gridCol w:w="1039"/>
        <w:gridCol w:w="1685"/>
        <w:gridCol w:w="1336"/>
        <w:gridCol w:w="1332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освоения АООП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Динамика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Отрицательная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Стабильная (без изменений)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Позитивная</w:t>
            </w:r>
          </w:p>
        </w:tc>
      </w:tr>
      <w:tr w:rsidR="00E25968" w:rsidRPr="006D33B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 результаты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2E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Метапредметные результаты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Проведенный ана</w:t>
      </w:r>
      <w:r w:rsid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лиз показал, что в МБОУ Уюкской СОШ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организована комплексная коррекционно-развивающая работа с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ОВЗ. Она обеспечивает возможность полноценного освоения образовательных программ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испытывающими трудности в обучении, а также развитие у них познавательной активности.</w:t>
      </w:r>
    </w:p>
    <w:p w:rsidR="00E25968" w:rsidRPr="00044D2C" w:rsidRDefault="00E25968" w:rsidP="002E7842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2E7842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78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2E7842" w:rsidRDefault="002E784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Приобрести специальные учебники </w:t>
      </w: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9. АНАЛИЗ СИСТЕМЫ УСЛОВИЙ РЕАЛИЗАЦИИ ОСНОВНОЙ ОБРАЗОВАТЕЛЬНОЙ ПРОГРАММЫ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9.1. Анализ кадровых условий реализации основной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"/>
        <w:gridCol w:w="1879"/>
        <w:gridCol w:w="1775"/>
        <w:gridCol w:w="1573"/>
        <w:gridCol w:w="1167"/>
        <w:gridCol w:w="2385"/>
      </w:tblGrid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Педстаж,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Квалификационная категория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Данчыт Алена Чаш ооловн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B3C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12.2019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Кузовлева Оксана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E13D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05.2024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Данчыт Долаана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E13D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05.2024</w:t>
            </w:r>
          </w:p>
        </w:tc>
      </w:tr>
      <w:tr w:rsidR="00E13D38" w:rsidRPr="007B3C1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Сарыг Валентина Сюрюновна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 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</w:t>
            </w:r>
            <w:r w:rsidR="00E13D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05. 2024</w:t>
            </w:r>
          </w:p>
        </w:tc>
      </w:tr>
      <w:tr w:rsidR="00E13D38" w:rsidRPr="007B3C1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Хомушку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Ульяна Коковна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русского языка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 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первая, октябрь,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2020г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Биче-оол Азияна Орлановна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Кувискаал Светлана Дундуповна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апрель, 2024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Корчагина Наталья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апрель, 2019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Чалзып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05.2024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Аскак-оол Светлана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 ГПШО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Кара-оол Анжела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Хаваа Нина Хирлиг-ооловна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июнь, 2024</w:t>
            </w:r>
          </w:p>
        </w:tc>
      </w:tr>
      <w:tr w:rsidR="00C17BF1" w:rsidRPr="007B3C1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Ооржак Анай-Хаак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родного языка и лит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первая,05. 2024</w:t>
            </w:r>
          </w:p>
        </w:tc>
      </w:tr>
      <w:tr w:rsidR="00C17BF1" w:rsidRPr="007B3C1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Амырбит Белек Самбуевич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Маады Мария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 w:rsidP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Федорченко Есения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Байкара Сайдаш Умаевич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Никитина Чейнеш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Кара-оол Аян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Уйнук Чинчи Саметовна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уучитель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Хомушку Чыыыыжыргана Кожумаевна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5613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Ондар Мерген-Херел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физической культуры,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7B3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</w:tbl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Анализ </w:t>
      </w:r>
      <w:proofErr w:type="gramStart"/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плана повышения квалификации педагогов</w:t>
      </w:r>
      <w:proofErr w:type="gramEnd"/>
    </w:p>
    <w:p w:rsidR="0056138D" w:rsidRPr="0056138D" w:rsidRDefault="0056138D" w:rsidP="0056138D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6138D">
        <w:rPr>
          <w:rFonts w:ascii="Times New Roman" w:hAnsi="Times New Roman" w:cs="Times New Roman"/>
          <w:b/>
          <w:sz w:val="24"/>
          <w:szCs w:val="28"/>
          <w:lang w:val="ru-RU"/>
        </w:rPr>
        <w:t>Курсы повышения квалификации в 2023-2024 учебном году.</w:t>
      </w:r>
    </w:p>
    <w:tbl>
      <w:tblPr>
        <w:tblStyle w:val="a6"/>
        <w:tblW w:w="0" w:type="auto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403"/>
        <w:gridCol w:w="1450"/>
        <w:gridCol w:w="1522"/>
        <w:gridCol w:w="1152"/>
        <w:gridCol w:w="1666"/>
        <w:gridCol w:w="1711"/>
        <w:gridCol w:w="1339"/>
      </w:tblGrid>
      <w:tr w:rsidR="0056138D" w:rsidRPr="00DD4BB2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1450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Должность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Количество часов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Тема курса, семинара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Место проведения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Дата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450" w:type="dxa"/>
          </w:tcPr>
          <w:p w:rsidR="0056138D" w:rsidRPr="007D6DEA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Ондар Мерге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Херел Вадимович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организатор ОБЖ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Инструктивный сбор по основам военной подготовки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Министерство образования Республики Тыва ГБОУ ДО РТ «Республиканский центр развития дополнительного образования»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 сентября 2023года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450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Алена Чаш-ооловна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150 ч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«Менеджмент в образовании: новой школе новые кадры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10 по 16 сентября 2023г рег номер 4535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450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Уйнук Чинчи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Саметовна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истории и обществознания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36ч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«Особенности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подготовки к сдаче ОГЭ по обществознанию в условиях реализации ФГОС ООО» Красноярс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ООО «Центр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повышения к5валификации и переподготовки «Луч знаний»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с 11 октября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по 14 октября 2023г рег номер 158201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</w:t>
            </w:r>
          </w:p>
        </w:tc>
        <w:tc>
          <w:tcPr>
            <w:tcW w:w="1450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Маады Мария Сергеевна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ООО, ФГОС СОО в работе учителя»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октября 2023г, рег номер 5705 дата выдачи 19.20.23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450" w:type="dxa"/>
          </w:tcPr>
          <w:p w:rsidR="0056138D" w:rsidRPr="00DD4BB2" w:rsidRDefault="0056138D" w:rsidP="0056138D">
            <w:pPr>
              <w:ind w:firstLine="708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Маады Мария Сергеевна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 ч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«Методика обучения математики в основной и средней школе в условиях реализации ФГОС ОО»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 октября по 14 октября 2023 г, рег номер 158152, дата выдачи 14.10.23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450" w:type="dxa"/>
          </w:tcPr>
          <w:p w:rsidR="0056138D" w:rsidRPr="00D95AE1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Монгуш Аяс Гарибович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музыки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 ч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«Музыкальн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эстетическое развитие младших школьников в условиях реализации ФГОС НОО»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 октября по 14 октября 2023 г, рег номер 158156, дата выдачи 14.10.23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1450" w:type="dxa"/>
          </w:tcPr>
          <w:p w:rsidR="0056138D" w:rsidRPr="00D95AE1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Чыжыргана Кожумаевна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английского языка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часа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иностранному языку»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25 по 27 октября 2023, регистр номер 6541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450" w:type="dxa"/>
          </w:tcPr>
          <w:p w:rsidR="0056138D" w:rsidRPr="00D95AE1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Чыжыргана Кожумаевна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английского языка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 часов</w:t>
            </w: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введения и реализации обновленного ФГОС ООО и НОО»</w:t>
            </w: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ООО «Институт развития образования, повышения квалификации и переподготовки» Абакан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 октября 2023г, рег номер 342268</w:t>
            </w:r>
          </w:p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Абакан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Чыжыргана Кожумаевна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английского языка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36часов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«Специфика преподавания английского языка с учетом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требований ФГОС»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ООО «Центр повышения квалификации и переподготовки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«Луч знаний» Красноярск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с 14 по 17 октября 2023г, рег номер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158689 г Красноярск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13</w:t>
            </w:r>
          </w:p>
        </w:tc>
        <w:tc>
          <w:tcPr>
            <w:tcW w:w="1450" w:type="dxa"/>
          </w:tcPr>
          <w:p w:rsidR="0056138D" w:rsidRPr="00D95AE1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Ондар Мерген-Херел Вадимович</w:t>
            </w:r>
          </w:p>
        </w:tc>
        <w:tc>
          <w:tcPr>
            <w:tcW w:w="152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физической культуры</w:t>
            </w:r>
          </w:p>
        </w:tc>
        <w:tc>
          <w:tcPr>
            <w:tcW w:w="1152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6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11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39" w:type="dxa"/>
          </w:tcPr>
          <w:p w:rsidR="0056138D" w:rsidRPr="00DD4BB2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Анжела Алексеевна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советник по воспитанию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«Реализация обновленных федеральных государственных образовательных стандартов общего образования» 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2-3 ноября 2023г </w:t>
            </w:r>
          </w:p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рег номер 3726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Диплом победителя Всероссийского тестирования «Тотал ТестОктябрь 2023» № 1457515 Тест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Методическая грамотность педагога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Диплом победителя (2м) №4237844 от 29.10.2023 Всероссийской олимпиады «Эстафета знаний» в номинации Новый порядок аттестации Приказ Мин просвещения №196 от 24 марта 2023года</w:t>
            </w:r>
          </w:p>
        </w:tc>
        <w:tc>
          <w:tcPr>
            <w:tcW w:w="1711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Ондар Мерге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Херел Вадимович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физической культуры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64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Повышение квалификации преподавателей предмета ОБЖ и дисциплины БЖД в области гражданской обороны и защиты от чрезвычайных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ситуаций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«УМЦ ГО ЧС РТ»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 по 14 ноября 20223г рег номер 516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18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педагог психолог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«Организация психологического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, группы повышенного внимания по результатам Мониторинга психологического здоровья»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ГБУ Республиканский Центр психоло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медико- социального сопровождения «Сайзырал»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05.12.2023 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Ульяна Коковна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«Методические подходы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 устному экзамену по русскому языку»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января 2024 г, рег номер 0339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Алена Чаш-ооловна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«Цифровая компетентность руководителя ОО»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22 по 23 января 2024 года рег номер 0470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ЗДУВР 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«Цифровая компетентность руководителя ОО»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22 по 23 января 2024 года рег номер, 0474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«Использование цифровых образовательных ресурсов в начальной школе»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24 по 26 января 2024 года рег номер 0519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Кувискаал Светлана Дундуповна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«Использование цифровых образовательных ресурсов в начальной школе»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ГАОУ ДПО «Тувинский институт развития образования и повышения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 24 по 26 января 2024 года рег номер 0520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24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Анжела Алексеевна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«Использование цифровых образовательных ресурсов в начальной школе»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24 по 26 января 2024 года рег номер 0519</w:t>
            </w:r>
          </w:p>
        </w:tc>
      </w:tr>
      <w:tr w:rsidR="0056138D" w:rsidRPr="001D3868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Ульяна Коковна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 итоговой аттестации по русскому языку и литературе»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29 по 31 января 2024 года, рег номер 0692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Хаваа Нина Хирлиг-ооловна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биологии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2483756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Чалзып Татьяна Юрьевна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2483755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Долаана Михайловна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химии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2483757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Кувискаал Светлана Дундуповна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2483754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2483758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«Современные педагогические технологии в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2483751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32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истории, географии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 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педагогические технологии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ООО «Мультиурок»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07.02.2024г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2483758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33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Хаваа Артур Чаш-оолович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318, 172600000979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34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Хаваа Нина Хирлиг-ооловна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биологии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303, 172600000964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 Чыжыргана Кожумаевна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английского языка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26 марта 2024 г, рег номер 302, 17260000096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36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Чалзып Татьяна Юрьевна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296, 172600000957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37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Ульяна Коковна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300, 172600000961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38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ЗДУВР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290, 172600000951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39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Аскак-оол Светлана Сергеевна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воспитатель ГПШО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292, 172600000953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Кувискаал Светлана Дундуповна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294, 172600000955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41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295, 172600000956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42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Долаана Михайловна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ЗДВР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291, 172600000952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43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Маады Мария Сергеевна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26 марта 2024 г, рег номер 298, 172600000959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44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299, 172600000960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45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Никитина Чейнеш Юрьевна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соцпедагог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306, 172600000967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46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Байкара Сайдаш Умаевич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305, 172600000966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Анжела Алексеевна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138D" w:rsidRPr="005B1F91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293, 172600000954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48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Ондар Мерген-Херел Вадимович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 физической культуры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304, 172600000965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49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Ооржавк Анай-Хаак Владимировна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родного языка и литературы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301, 172600000962</w:t>
            </w:r>
          </w:p>
        </w:tc>
      </w:tr>
      <w:tr w:rsidR="0056138D" w:rsidRPr="00DD4BB2" w:rsidTr="0056138D">
        <w:trPr>
          <w:trHeight w:val="2248"/>
        </w:trPr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50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Федорченко Есения Алексеевна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322, 172600000983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51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Аян Александрович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образования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обучения по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26 марта 2024 г, рег номер 307,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172600000968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52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Уйнук Чинчи Саметовна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 и обществознания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308, 172600000969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Алена Чаш-ооловна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«Подготовка, проходящих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обучения по оказанию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жизни и здоровью»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2024 г, рег номер 289, 172600000950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54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Данчыт Алена Чаш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оловна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«Современные цифровые образовательные технологии»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14.03.2024</w:t>
            </w:r>
          </w:p>
        </w:tc>
      </w:tr>
      <w:tr w:rsidR="0056138D" w:rsidRPr="00DD4BB2" w:rsidTr="0056138D">
        <w:tc>
          <w:tcPr>
            <w:tcW w:w="403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55</w:t>
            </w:r>
          </w:p>
        </w:tc>
        <w:tc>
          <w:tcPr>
            <w:tcW w:w="1450" w:type="dxa"/>
          </w:tcPr>
          <w:p w:rsidR="0056138D" w:rsidRDefault="0056138D" w:rsidP="0056138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Данчыт Алена Чаш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олвна</w:t>
            </w:r>
          </w:p>
        </w:tc>
        <w:tc>
          <w:tcPr>
            <w:tcW w:w="152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52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666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«Использование современных цифровых образовательных технологий в образовательном процессе»</w:t>
            </w:r>
          </w:p>
        </w:tc>
        <w:tc>
          <w:tcPr>
            <w:tcW w:w="1711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39" w:type="dxa"/>
          </w:tcPr>
          <w:p w:rsidR="0056138D" w:rsidRDefault="0056138D" w:rsidP="005613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18.04.2024</w:t>
            </w:r>
          </w:p>
        </w:tc>
      </w:tr>
    </w:tbl>
    <w:p w:rsidR="0056138D" w:rsidRPr="00DD4BB2" w:rsidRDefault="0056138D" w:rsidP="0056138D">
      <w:pPr>
        <w:rPr>
          <w:rFonts w:ascii="Times New Roman" w:hAnsi="Times New Roman" w:cs="Times New Roman"/>
          <w:sz w:val="20"/>
          <w:szCs w:val="28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Сколько педагогов под</w:t>
      </w:r>
      <w:r w:rsidR="0056138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твердили заявленную категорию: 7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23C4A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Сколько педагогов не под</w:t>
      </w:r>
      <w:r w:rsidR="00A4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твердили заявленную категорию: 0</w:t>
      </w:r>
    </w:p>
    <w:p w:rsidR="00D23C4A" w:rsidRPr="006C1B4D" w:rsidRDefault="00D23C4A" w:rsidP="00D23C4A">
      <w:pPr>
        <w:pStyle w:val="a9"/>
        <w:tabs>
          <w:tab w:val="left" w:pos="360"/>
        </w:tabs>
        <w:spacing w:after="0"/>
        <w:ind w:left="142"/>
        <w:jc w:val="both"/>
      </w:pPr>
      <w:r w:rsidRPr="006C1B4D">
        <w:rPr>
          <w:b/>
        </w:rPr>
        <w:t xml:space="preserve">Учеба </w:t>
      </w:r>
      <w:r w:rsidRPr="006C1B4D">
        <w:t xml:space="preserve">на курсах повышения квалификации в ГБОУ ДПО (ПК) </w:t>
      </w:r>
      <w:proofErr w:type="gramStart"/>
      <w:r w:rsidRPr="006C1B4D">
        <w:t>С</w:t>
      </w:r>
      <w:proofErr w:type="gramEnd"/>
      <w:r w:rsidRPr="006C1B4D">
        <w:t xml:space="preserve"> </w:t>
      </w:r>
      <w:proofErr w:type="gramStart"/>
      <w:r w:rsidRPr="006C1B4D">
        <w:t>тувинском</w:t>
      </w:r>
      <w:proofErr w:type="gramEnd"/>
      <w:r w:rsidRPr="006C1B4D">
        <w:t xml:space="preserve"> государственном институте переподготовки  проходили в целях совершенствования, обогащения профессиональных знаний, изучения достижений современной науки, актуального и новаторского опыта</w:t>
      </w:r>
    </w:p>
    <w:p w:rsidR="00D23C4A" w:rsidRPr="00D23C4A" w:rsidRDefault="00D23C4A" w:rsidP="00D23C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на курсах в  учителя школы проходят по плану и  сверх запланированного плана. </w:t>
      </w:r>
    </w:p>
    <w:p w:rsidR="00D23C4A" w:rsidRPr="00D23C4A" w:rsidRDefault="00D23C4A" w:rsidP="00D23C4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Проблема: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низкая активность учителей по повышению квалификации через дистанционные курсы, за пределами Республики Тыва</w:t>
      </w:r>
    </w:p>
    <w:p w:rsidR="00D23C4A" w:rsidRPr="00D23C4A" w:rsidRDefault="00D23C4A" w:rsidP="00D23C4A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ГБОУ ДПО (ПК) </w:t>
      </w:r>
      <w:proofErr w:type="gramStart"/>
      <w:r w:rsidRPr="00D23C4A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B71B41" w:rsidRPr="00B71B41" w:rsidRDefault="00B71B41" w:rsidP="00B71B4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71B41">
        <w:rPr>
          <w:rFonts w:ascii="Times New Roman" w:hAnsi="Times New Roman" w:cs="Times New Roman"/>
          <w:b/>
          <w:sz w:val="24"/>
          <w:lang w:val="ru-RU"/>
        </w:rPr>
        <w:t>Анализ методической работы</w:t>
      </w:r>
      <w:proofErr w:type="gramStart"/>
      <w:r w:rsidRPr="00B71B41">
        <w:rPr>
          <w:rFonts w:ascii="Times New Roman" w:hAnsi="Times New Roman" w:cs="Times New Roman"/>
          <w:b/>
          <w:sz w:val="24"/>
          <w:lang w:val="ru-RU"/>
        </w:rPr>
        <w:t xml:space="preserve"> .</w:t>
      </w:r>
      <w:proofErr w:type="gramEnd"/>
    </w:p>
    <w:p w:rsidR="00B71B41" w:rsidRPr="00B71B41" w:rsidRDefault="00B71B41" w:rsidP="00B71B4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Организатором и координатором методической работы на уровне школы выступает</w:t>
      </w:r>
      <w:r w:rsidRPr="00B71B41">
        <w:rPr>
          <w:rFonts w:ascii="Times New Roman" w:hAnsi="Times New Roman" w:cs="Times New Roman"/>
          <w:b/>
          <w:sz w:val="24"/>
          <w:lang w:val="ru-RU"/>
        </w:rPr>
        <w:t xml:space="preserve"> методический совет</w:t>
      </w:r>
      <w:r w:rsidRPr="00B71B41">
        <w:rPr>
          <w:rFonts w:ascii="Times New Roman" w:hAnsi="Times New Roman" w:cs="Times New Roman"/>
          <w:sz w:val="24"/>
          <w:lang w:val="ru-RU"/>
        </w:rPr>
        <w:t xml:space="preserve"> – совокупность различных структур и видов деятельности, реализующих функции методической поддержки участников образовательного процесса в целях об</w:t>
      </w:r>
      <w:r w:rsidR="0056138D">
        <w:rPr>
          <w:rFonts w:ascii="Times New Roman" w:hAnsi="Times New Roman" w:cs="Times New Roman"/>
          <w:sz w:val="24"/>
          <w:lang w:val="ru-RU"/>
        </w:rPr>
        <w:t>еспечения качества совета в 2023- 2024</w:t>
      </w:r>
      <w:r w:rsidRPr="00B71B41">
        <w:rPr>
          <w:rFonts w:ascii="Times New Roman" w:hAnsi="Times New Roman" w:cs="Times New Roman"/>
          <w:sz w:val="24"/>
          <w:lang w:val="ru-RU"/>
        </w:rPr>
        <w:t xml:space="preserve"> учебном году была ориентирована на реализацию стратегических направлений развития школы, задач, определённых в качестве приоритетных в результате анализа предыдущего учебного года: </w:t>
      </w:r>
      <w:proofErr w:type="gramEnd"/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lastRenderedPageBreak/>
        <w:t>Пропаганда интеллектуальных ценностей и авторитета знаний.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Создание новых форм и эффективных методик развития творческих способностей.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Создание благоприятных условий и обогащенной образовательной среды для развития интеллекта, исследовательских навыков, творческих способностей и личностного роста учащихся, ориентированных на учёбу.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 Внедрение новых образовательных технологий, отвечающих запросам современной цивилизации.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 Расширение возможностей для участия  способных школьников в региональных, российских,  конференциях, творческих конкурсах, выставках, олимпиадах.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Расширение пространства для повышения квалификации педагогов школы, как условие методического поиска и творчества в работе с  учащимися, ориентированными на учёбу.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Повышение качества образования в школе </w:t>
      </w: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через</w:t>
      </w:r>
      <w:proofErr w:type="gramEnd"/>
      <w:r w:rsidRPr="00B71B41">
        <w:rPr>
          <w:rFonts w:ascii="Times New Roman" w:hAnsi="Times New Roman" w:cs="Times New Roman"/>
          <w:sz w:val="24"/>
          <w:lang w:val="ru-RU"/>
        </w:rPr>
        <w:t>: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-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</w:t>
      </w: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Pr="00B71B41">
        <w:rPr>
          <w:rFonts w:ascii="Times New Roman" w:hAnsi="Times New Roman" w:cs="Times New Roman"/>
          <w:sz w:val="24"/>
          <w:lang w:val="ru-RU"/>
        </w:rPr>
        <w:t xml:space="preserve"> преподавания предмета;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- освоение информационных технологий обучения учителями школы;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- усиление эффективности педагогической деятельности.</w:t>
      </w:r>
    </w:p>
    <w:p w:rsidR="00B71B41" w:rsidRPr="006C1B4D" w:rsidRDefault="00B71B41" w:rsidP="00B71B41">
      <w:pPr>
        <w:pStyle w:val="a9"/>
        <w:ind w:left="0"/>
      </w:pPr>
      <w:r w:rsidRPr="006C1B4D">
        <w:t>Это традиционные, но надежные формы организации методической работы.  С их помощью осуществлялась реализация образовательных программ и базисного учебного плана школы, обновление содержания образования через  использование актуальных педагогических технологий (личностно-ориентированные, здоровьесберегающие, информационные, развивающие).                                                                                                 Структурой, организующей методическую работу учителей-предметников, являются методические объе</w:t>
      </w:r>
      <w:r>
        <w:t>динения. В школе действуют  два</w:t>
      </w:r>
      <w:r w:rsidRPr="006C1B4D">
        <w:t xml:space="preserve"> методических объединения:</w:t>
      </w:r>
    </w:p>
    <w:p w:rsidR="00B71B41" w:rsidRPr="006C1B4D" w:rsidRDefault="00B71B41" w:rsidP="00FB110B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МО учителей предметников – руководитель Корчагина Н.Н.. </w:t>
      </w:r>
      <w:r w:rsidRPr="006C1B4D">
        <w:rPr>
          <w:rFonts w:ascii="Times New Roman" w:hAnsi="Times New Roman" w:cs="Times New Roman"/>
          <w:sz w:val="24"/>
          <w:szCs w:val="24"/>
        </w:rPr>
        <w:t xml:space="preserve">(учитель высшей категории). </w:t>
      </w:r>
    </w:p>
    <w:p w:rsidR="00B71B41" w:rsidRPr="00B71B41" w:rsidRDefault="00B71B41" w:rsidP="00FB110B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МО классных руководителе</w:t>
      </w:r>
      <w:proofErr w:type="gramStart"/>
      <w:r w:rsidRPr="00B71B41">
        <w:rPr>
          <w:rFonts w:ascii="Times New Roman" w:hAnsi="Times New Roman" w:cs="Times New Roman"/>
          <w:sz w:val="24"/>
          <w:szCs w:val="24"/>
          <w:lang w:val="ru-RU"/>
        </w:rPr>
        <w:t>й-</w:t>
      </w:r>
      <w:proofErr w:type="gramEnd"/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руководитель Данчыт Д.М. (зам. директора по ВР учитель 1 категории)</w:t>
      </w:r>
    </w:p>
    <w:p w:rsidR="00B71B41" w:rsidRPr="006C1B4D" w:rsidRDefault="00B71B41" w:rsidP="00B71B41">
      <w:pPr>
        <w:pStyle w:val="a7"/>
        <w:jc w:val="both"/>
      </w:pPr>
      <w:r w:rsidRPr="006C1B4D">
        <w:t xml:space="preserve">      Главной задачей методических объединений  являлось оказание помощи  учителям в совершенствовании педагогического мастерства учителей.  Каждое методическое объединение имело свой план работы, в соответствии с темой и целью методической работы школы.  На заседаниях школьных методических объединений обсуждались следующие вопросы: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знакомство с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планом работы на учебный год;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работа с образовательными стандартами;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lastRenderedPageBreak/>
        <w:t>согласование календарно-тематических планов;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методы работы по ликвидации пробелов в знаниях учащихся;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методы работы с учащимися, имеющими повышенную мотивацию к учебно-познавательной деятельности;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формы и методы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промежуточного и итогового контроля;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новые технологии и проблемы их внедрения в практику.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итоговая аттестация учащихся. Проведение экзамена</w:t>
      </w:r>
      <w:r w:rsidRPr="006C1B4D">
        <w:rPr>
          <w:rFonts w:ascii="Times New Roman" w:hAnsi="Times New Roman" w:cs="Times New Roman"/>
          <w:sz w:val="24"/>
        </w:rPr>
        <w:t> </w:t>
      </w:r>
      <w:r w:rsidRPr="00B71B41">
        <w:rPr>
          <w:rFonts w:ascii="Times New Roman" w:hAnsi="Times New Roman" w:cs="Times New Roman"/>
          <w:sz w:val="24"/>
          <w:lang w:val="ru-RU"/>
        </w:rPr>
        <w:t xml:space="preserve"> в форме ЕГЭ, ГИА.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Внедрение ФГОС 3 поколения</w:t>
      </w:r>
    </w:p>
    <w:p w:rsidR="00B71B41" w:rsidRPr="006C1B4D" w:rsidRDefault="00B71B41" w:rsidP="00B71B41">
      <w:pPr>
        <w:pStyle w:val="a7"/>
        <w:jc w:val="both"/>
      </w:pPr>
      <w:r w:rsidRPr="006C1B4D">
        <w:t xml:space="preserve">      На заседаниях методических объединений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учащихся. В рамках работы методических</w:t>
      </w:r>
      <w:r w:rsidRPr="006C1B4D">
        <w:rPr>
          <w:b/>
          <w:u w:val="single"/>
        </w:rPr>
        <w:t xml:space="preserve"> </w:t>
      </w:r>
      <w:r w:rsidRPr="006C1B4D">
        <w:t xml:space="preserve">объединений запланированы открытые уроки, внеклассные мероприятия по предметам. </w:t>
      </w:r>
    </w:p>
    <w:p w:rsidR="00B71B41" w:rsidRPr="006C1B4D" w:rsidRDefault="0056138D" w:rsidP="00B71B41">
      <w:pPr>
        <w:pStyle w:val="a7"/>
        <w:spacing w:before="0" w:after="0"/>
        <w:jc w:val="both"/>
        <w:rPr>
          <w:rFonts w:ascii="Verdana" w:hAnsi="Verdana"/>
        </w:rPr>
      </w:pPr>
      <w:r>
        <w:t>Работа школы в 2023-2024</w:t>
      </w:r>
      <w:r w:rsidR="00B71B41" w:rsidRPr="006C1B4D">
        <w:t xml:space="preserve">  учебном году была направлена на улучшение здоровья учащихся и велась по следующим направлениям: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предупреждение травматизма на уроках и внеурочной деятельности</w:t>
      </w:r>
      <w:proofErr w:type="gramStart"/>
      <w:r w:rsidRPr="006C1B4D">
        <w:t xml:space="preserve"> ;</w:t>
      </w:r>
      <w:proofErr w:type="gramEnd"/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разработка и применение физкультминуток на уроках и перед началом занятий в школе;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собраниях);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регулярно ведутся спортивные секции для учащихся школы.</w:t>
      </w:r>
    </w:p>
    <w:p w:rsidR="00B71B41" w:rsidRPr="006C1B4D" w:rsidRDefault="00B71B41" w:rsidP="00B71B41">
      <w:pPr>
        <w:pStyle w:val="a7"/>
        <w:spacing w:before="0" w:after="0"/>
        <w:ind w:firstLine="360"/>
        <w:jc w:val="both"/>
      </w:pPr>
      <w:r w:rsidRPr="006C1B4D">
        <w:t>На заседаниях методического совета,  ШМО   учителя делились с коллегами своими находками, уделяя особое внимание проблеме, над которой работали, проводили самоанализ своей деятельности. В течение  года  учителя делились опытом работы.</w:t>
      </w:r>
    </w:p>
    <w:p w:rsidR="00B71B41" w:rsidRPr="006C1B4D" w:rsidRDefault="00B71B41" w:rsidP="00B71B41">
      <w:pPr>
        <w:pStyle w:val="a7"/>
        <w:spacing w:before="0" w:after="0"/>
        <w:jc w:val="both"/>
        <w:rPr>
          <w:szCs w:val="22"/>
        </w:rPr>
      </w:pPr>
      <w:r w:rsidRPr="006C1B4D">
        <w:rPr>
          <w:b/>
          <w:bCs/>
          <w:szCs w:val="22"/>
        </w:rPr>
        <w:t>Выводы:</w:t>
      </w:r>
    </w:p>
    <w:p w:rsidR="00B71B41" w:rsidRPr="006C1B4D" w:rsidRDefault="00B71B41" w:rsidP="00B71B41">
      <w:pPr>
        <w:pStyle w:val="a7"/>
        <w:spacing w:before="0" w:after="0"/>
        <w:jc w:val="both"/>
        <w:rPr>
          <w:szCs w:val="22"/>
        </w:rPr>
      </w:pPr>
      <w:r w:rsidRPr="006C1B4D">
        <w:rPr>
          <w:sz w:val="22"/>
          <w:szCs w:val="22"/>
        </w:rPr>
        <w:t xml:space="preserve"> </w:t>
      </w:r>
      <w:r w:rsidRPr="006C1B4D">
        <w:rPr>
          <w:szCs w:val="22"/>
        </w:rPr>
        <w:tab/>
        <w:t>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учащихся навыков творческой исследовательской деятельности; сохранению и поддержанию здоровьеберегающей образовательной среды. В методических  объединениях  проводились стартовые, четвертные</w:t>
      </w:r>
      <w:r>
        <w:rPr>
          <w:szCs w:val="22"/>
        </w:rPr>
        <w:t xml:space="preserve">  и итоговая промежуточная аттестация</w:t>
      </w:r>
      <w:r w:rsidRPr="006C1B4D">
        <w:rPr>
          <w:szCs w:val="22"/>
        </w:rPr>
        <w:t xml:space="preserve">, РМКО, ВПР.  </w:t>
      </w:r>
    </w:p>
    <w:p w:rsidR="00B71B41" w:rsidRPr="006C1B4D" w:rsidRDefault="00B71B41" w:rsidP="00B71B41">
      <w:pPr>
        <w:pStyle w:val="a7"/>
        <w:jc w:val="both"/>
        <w:rPr>
          <w:szCs w:val="22"/>
        </w:rPr>
      </w:pPr>
      <w:r w:rsidRPr="006C1B4D">
        <w:rPr>
          <w:szCs w:val="22"/>
        </w:rPr>
        <w:lastRenderedPageBreak/>
        <w:t xml:space="preserve">     </w:t>
      </w:r>
      <w:r w:rsidRPr="006C1B4D">
        <w:rPr>
          <w:b/>
          <w:bCs/>
          <w:szCs w:val="22"/>
        </w:rPr>
        <w:t>Рекомендации: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Продолжать выявлять, обобщать и распространять опыт творчески работающих учителей.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Разнообразить формы проведения заседаний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ШМО (круглый стол, творческий отчет, деловые игры, семинары-практикумы).  </w:t>
      </w:r>
    </w:p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График заседаний методических объединений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4156"/>
        <w:gridCol w:w="2143"/>
        <w:gridCol w:w="2227"/>
      </w:tblGrid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Отчет руков</w:t>
            </w:r>
            <w:r w:rsidR="006E50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одителя МО за 2022-23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 год</w:t>
            </w:r>
          </w:p>
          <w:p w:rsidR="00B71B41" w:rsidRDefault="006E5077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Утверждение плана МО на 2023-2024</w:t>
            </w:r>
            <w:r w:rsidR="00B71B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 год</w:t>
            </w:r>
          </w:p>
          <w:p w:rsidR="00B71B41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Рассмотрение рабочих программ по предметам и внеурочной деятельности.</w:t>
            </w:r>
          </w:p>
          <w:p w:rsidR="00B71B41" w:rsidRPr="00E2653C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Соблюдение единого орфографического режима при оформлении школьной документации</w:t>
            </w:r>
          </w:p>
        </w:tc>
        <w:tc>
          <w:tcPr>
            <w:tcW w:w="2393" w:type="dxa"/>
          </w:tcPr>
          <w:p w:rsidR="00B71B41" w:rsidRDefault="006E5077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август 2023</w:t>
            </w:r>
            <w:r w:rsidR="00B71B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стартовых контрольных работ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Обзор и пополнение банка методических разработок дидактических материалов к урокам 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четвертых контрольных работ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ВПР в классах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а) проведение консультаций</w:t>
            </w:r>
          </w:p>
          <w:p w:rsidR="00B71B41" w:rsidRPr="00E2653C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б)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пробных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2393" w:type="dxa"/>
          </w:tcPr>
          <w:p w:rsidR="00B71B41" w:rsidRDefault="006E5077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 2023</w:t>
            </w:r>
            <w:r w:rsidR="00B71B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</w:t>
            </w:r>
            <w:r w:rsidR="006E50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брь 2023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учителя предметники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B71B41" w:rsidRPr="001D3868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Использование современных передовых технологий как способ формирования связанной речи школьника</w:t>
            </w:r>
          </w:p>
          <w:p w:rsidR="00B71B41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Здоровье сберегающие технологии как способ повышения мотивации к учению</w:t>
            </w:r>
          </w:p>
          <w:p w:rsidR="00B71B41" w:rsidRPr="00657F5E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Мастер класс «Применение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активных методов обучения на разных этапах уроков в школе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Кара-оол А.А.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Хомушку У.К.,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Ооржак А.-Х.В.</w:t>
            </w:r>
          </w:p>
        </w:tc>
      </w:tr>
      <w:tr w:rsidR="00B71B41" w:rsidRPr="001D3868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8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1.Школа и родители: современные подходы и инновации, опыт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 Внедрение ФОГС НОО, ООО 3 поколения 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Данчыт Д.М.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Кувискаал С.Д.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B71B41" w:rsidRDefault="006E5077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за 2023-2024</w:t>
            </w:r>
            <w:r w:rsidR="00B71B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 год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</w:tc>
      </w:tr>
    </w:tbl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График заседания педагогического совета</w:t>
      </w:r>
    </w:p>
    <w:p w:rsidR="00B71B41" w:rsidRPr="006C1B4D" w:rsidRDefault="00B71B41" w:rsidP="00B71B41">
      <w:pPr>
        <w:rPr>
          <w:rFonts w:ascii="Times New Roman" w:hAnsi="Times New Roman" w:cs="Times New Roman"/>
          <w:sz w:val="24"/>
          <w:szCs w:val="28"/>
        </w:rPr>
      </w:pPr>
      <w:r w:rsidRPr="00B71B41">
        <w:rPr>
          <w:rFonts w:ascii="Times New Roman" w:hAnsi="Times New Roman" w:cs="Times New Roman"/>
          <w:sz w:val="24"/>
          <w:szCs w:val="28"/>
          <w:lang w:val="ru-RU"/>
        </w:rPr>
        <w:t xml:space="preserve">Были рассмотрены вопросы о новых формах организации уроков, введение ФГОС 3 поколения, новая процедура проведения аттестации педагогических работников, программа повышения квалификации. Высшей формой коллективной методической работы всегда был и остается педсовет. </w:t>
      </w:r>
      <w:r>
        <w:rPr>
          <w:rFonts w:ascii="Times New Roman" w:hAnsi="Times New Roman" w:cs="Times New Roman"/>
          <w:sz w:val="24"/>
          <w:szCs w:val="28"/>
        </w:rPr>
        <w:t>В 202</w:t>
      </w:r>
      <w:r w:rsidR="006E5077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6C1B4D">
        <w:rPr>
          <w:rFonts w:ascii="Times New Roman" w:hAnsi="Times New Roman" w:cs="Times New Roman"/>
          <w:sz w:val="24"/>
          <w:szCs w:val="28"/>
        </w:rPr>
        <w:t>-2</w:t>
      </w:r>
      <w:r>
        <w:rPr>
          <w:rFonts w:ascii="Times New Roman" w:hAnsi="Times New Roman" w:cs="Times New Roman"/>
          <w:sz w:val="24"/>
          <w:szCs w:val="28"/>
        </w:rPr>
        <w:t>02</w:t>
      </w:r>
      <w:r w:rsidR="006E5077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6C1B4D">
        <w:rPr>
          <w:rFonts w:ascii="Times New Roman" w:hAnsi="Times New Roman" w:cs="Times New Roman"/>
          <w:sz w:val="24"/>
          <w:szCs w:val="28"/>
        </w:rPr>
        <w:t xml:space="preserve"> учебном году были проведены педсоветы: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2"/>
        <w:gridCol w:w="2333"/>
        <w:gridCol w:w="5858"/>
      </w:tblGrid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6060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B71B41" w:rsidRPr="006C1B4D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вгуста  2023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Выполнение решений предыдущих педсоветов</w:t>
            </w:r>
          </w:p>
          <w:p w:rsidR="00B71B41" w:rsidRPr="006C1B4D" w:rsidRDefault="006E5077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ОГЭ и ЕГЭ за 2022-2023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 г</w:t>
            </w:r>
            <w:proofErr w:type="gramStart"/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>..</w:t>
            </w:r>
            <w:proofErr w:type="gramEnd"/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базисного учебного плана.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рабочих учебных программ по предметам и внеурочной деятельности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 xml:space="preserve"> на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тарификации учителей.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плана дополнит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ельного образован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>ия на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Разное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B71B41" w:rsidRPr="006C1B4D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октября 2023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Утверждение итогов </w:t>
            </w:r>
            <w:r w:rsidRPr="006C1B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>четверти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учебного года.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плана работы в каникулярное время.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Разное.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B71B41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ноября 2023</w:t>
            </w:r>
            <w:r w:rsidR="00B71B41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1"/>
                <w:numId w:val="3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 ВПР</w:t>
            </w:r>
          </w:p>
        </w:tc>
      </w:tr>
      <w:tr w:rsidR="00B71B41" w:rsidRPr="001D3868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B71B41" w:rsidRPr="006C1B4D" w:rsidRDefault="006E5077" w:rsidP="00044D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декабря 2023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итогов 1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 xml:space="preserve"> полугодия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учебного года.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классно-обобщающего контроля 5 класса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проведения муниципального этапа Всероссийской предметной олимпиады.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проведения регионального мониторинга качества образования в 5,6,7,8,10 классах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пробных ОГЭ и ЕГЭ в 9 11 классах.</w:t>
            </w:r>
          </w:p>
        </w:tc>
      </w:tr>
      <w:tr w:rsidR="00B71B41" w:rsidRPr="001D3868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09" w:type="dxa"/>
          </w:tcPr>
          <w:p w:rsidR="00B71B41" w:rsidRPr="006C1B4D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марта 2024</w:t>
            </w:r>
            <w:r w:rsidR="00B71B41" w:rsidRPr="006C1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Утверждение итогов успеваемости и движения 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учащих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>ся за 3 четверть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 г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КОК в 9 классе, 11 классе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Анализ результатов РМКО 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результатов пробных ОГЭ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,Е</w:t>
            </w:r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ГЭ 2 замера.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методических рекомендаций по посещению уроков и консультаций в ходе реали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>зации мероприятий доржной карты ШНОР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409" w:type="dxa"/>
          </w:tcPr>
          <w:p w:rsidR="00B71B41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16.05.2024</w:t>
            </w:r>
            <w:r w:rsidR="00B71B4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060" w:type="dxa"/>
          </w:tcPr>
          <w:p w:rsidR="00B71B41" w:rsidRDefault="00B71B41" w:rsidP="00044D2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допуске учащихся ОГЭ, ЕГЭ.</w:t>
            </w:r>
          </w:p>
          <w:p w:rsidR="00B71B41" w:rsidRPr="006C1B4D" w:rsidRDefault="00B71B41" w:rsidP="00044D2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ФГОС 3 поколения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09" w:type="dxa"/>
          </w:tcPr>
          <w:p w:rsidR="00B71B41" w:rsidRPr="006C1B4D" w:rsidRDefault="006E5077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21.05.2024</w:t>
            </w:r>
          </w:p>
        </w:tc>
        <w:tc>
          <w:tcPr>
            <w:tcW w:w="6060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1.Утверждени</w:t>
            </w:r>
            <w:r w:rsidR="006E5077">
              <w:rPr>
                <w:rFonts w:ascii="Times New Roman" w:hAnsi="Times New Roman" w:cs="Times New Roman"/>
                <w:sz w:val="24"/>
                <w:szCs w:val="28"/>
              </w:rPr>
              <w:t>е итогов 4 четверти за 2023-2024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уч.г.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2.Анализ работы СПС школы.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3. Анализ работы воспитательной части.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4.Перевод 4 класса во 2 ступень обучения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5.ИТОГи ВПР.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Итоги КОК в 1 классе.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71B41" w:rsidRPr="006C1B4D" w:rsidRDefault="00B71B41" w:rsidP="00B71B41">
      <w:pPr>
        <w:rPr>
          <w:rFonts w:ascii="Times New Roman" w:hAnsi="Times New Roman" w:cs="Times New Roman"/>
          <w:sz w:val="24"/>
          <w:szCs w:val="28"/>
        </w:rPr>
      </w:pPr>
    </w:p>
    <w:p w:rsidR="00B71B41" w:rsidRDefault="00B71B41" w:rsidP="00B71B41">
      <w:pPr>
        <w:pStyle w:val="Standard"/>
        <w:tabs>
          <w:tab w:val="left" w:pos="1892"/>
          <w:tab w:val="center" w:pos="5233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</w:t>
      </w:r>
      <w:r w:rsidR="006E5077">
        <w:rPr>
          <w:rFonts w:ascii="Times New Roman" w:hAnsi="Times New Roman" w:cs="Times New Roman"/>
          <w:b/>
          <w:sz w:val="24"/>
          <w:szCs w:val="24"/>
          <w:lang w:eastAsia="ru-RU"/>
        </w:rPr>
        <w:t>ализ работы ШМО учителей за 2023-2024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B71B41" w:rsidRDefault="00B71B41" w:rsidP="00B71B41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1B41" w:rsidRDefault="00B71B41" w:rsidP="00B71B41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В современной школе методическая работа направлена  на совершенствование педагогического  мастерства учительских  кадров, включение в педагогический  поиск, применение  ИКТ в образовательном  процессе.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 МО учителей ведётся по утверждённому плану работы и направлена на повышение качества образования школьников.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6E5077">
        <w:rPr>
          <w:rFonts w:ascii="Times New Roman" w:eastAsia="Times New Roman" w:hAnsi="Times New Roman" w:cs="Times New Roman"/>
          <w:sz w:val="24"/>
          <w:szCs w:val="24"/>
          <w:lang w:eastAsia="ru-RU"/>
        </w:rPr>
        <w:t>23 –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учителя  методического объединения работают над темой: </w:t>
      </w:r>
      <w:r>
        <w:rPr>
          <w:rFonts w:ascii="Times New Roman" w:hAnsi="Times New Roman" w:cs="Times New Roman"/>
          <w:sz w:val="24"/>
        </w:rPr>
        <w:t xml:space="preserve">«Реализация </w:t>
      </w:r>
      <w:proofErr w:type="gramStart"/>
      <w:r>
        <w:rPr>
          <w:rFonts w:ascii="Times New Roman" w:hAnsi="Times New Roman" w:cs="Times New Roman"/>
          <w:sz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</w:rPr>
        <w:t xml:space="preserve"> ФГОС 3 поколения»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Цель: </w:t>
      </w:r>
      <w:r>
        <w:t>оказать методическую помощь педагогическим работникам в вопросах реализации обновленных ФГОС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>Задачи: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* </w:t>
      </w:r>
      <w:r>
        <w:t>освоить работу электронного ресурса «Конструктора рабочих программ»;</w:t>
      </w:r>
    </w:p>
    <w:p w:rsidR="00B71B41" w:rsidRDefault="00B71B41" w:rsidP="00B71B41">
      <w:pPr>
        <w:pStyle w:val="Default"/>
        <w:jc w:val="both"/>
      </w:pPr>
      <w:r>
        <w:t xml:space="preserve">* разработать методические механизмы, способствующие качественной реализации предметных рабочих программ в соответствии с </w:t>
      </w:r>
      <w:proofErr w:type="gramStart"/>
      <w:r>
        <w:t>обновленными</w:t>
      </w:r>
      <w:proofErr w:type="gramEnd"/>
      <w:r>
        <w:t xml:space="preserve"> ФГОС;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* </w:t>
      </w:r>
      <w:r>
        <w:t>разработать алгоритм подготовки педагога к учебному занятию, помогающий обеспечить единство учебной и воспитательной деятельности</w:t>
      </w:r>
    </w:p>
    <w:p w:rsidR="00B71B41" w:rsidRDefault="00B71B41" w:rsidP="00B71B41">
      <w:pPr>
        <w:pStyle w:val="Default"/>
        <w:jc w:val="both"/>
        <w:rPr>
          <w:b/>
          <w:bCs/>
        </w:rPr>
      </w:pPr>
    </w:p>
    <w:p w:rsidR="00B71B41" w:rsidRDefault="00B71B41" w:rsidP="00B71B41">
      <w:pPr>
        <w:pStyle w:val="Default"/>
        <w:jc w:val="both"/>
      </w:pPr>
      <w:r>
        <w:rPr>
          <w:b/>
          <w:bCs/>
        </w:rPr>
        <w:t>Ожидаемые результаты работы:</w:t>
      </w:r>
    </w:p>
    <w:p w:rsidR="00B71B41" w:rsidRDefault="00B71B41" w:rsidP="00B71B41">
      <w:pPr>
        <w:pStyle w:val="Default"/>
        <w:jc w:val="both"/>
      </w:pPr>
      <w:r>
        <w:t>* Овладение педагогами МО технологией работы с Конструктором рабочих программ.</w:t>
      </w:r>
    </w:p>
    <w:p w:rsidR="00B71B41" w:rsidRDefault="00B71B41" w:rsidP="00B71B41">
      <w:pPr>
        <w:pStyle w:val="Default"/>
        <w:jc w:val="both"/>
      </w:pPr>
      <w:r>
        <w:t>* Овладение педагогами способами включения в урок способов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>Содержание работы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Деятельность ШМО в рамках методической системы школы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>:</w:t>
      </w:r>
    </w:p>
    <w:p w:rsidR="00B71B41" w:rsidRDefault="00B71B41" w:rsidP="00B71B41">
      <w:pPr>
        <w:pStyle w:val="Default"/>
        <w:jc w:val="both"/>
      </w:pPr>
      <w:r>
        <w:t xml:space="preserve">* Участие в методических семинарах </w:t>
      </w:r>
      <w:r>
        <w:rPr>
          <w:b/>
          <w:bCs/>
        </w:rPr>
        <w:t>«</w:t>
      </w:r>
      <w:proofErr w:type="gramStart"/>
      <w:r>
        <w:rPr>
          <w:b/>
          <w:bCs/>
        </w:rPr>
        <w:t>Обновленные</w:t>
      </w:r>
      <w:proofErr w:type="gramEnd"/>
      <w:r>
        <w:rPr>
          <w:b/>
          <w:bCs/>
        </w:rPr>
        <w:t xml:space="preserve"> ФГОС», «Конструируем и реализуем предметную рабочую программу ».</w:t>
      </w:r>
    </w:p>
    <w:p w:rsidR="00B71B41" w:rsidRDefault="00B71B41" w:rsidP="00B71B41">
      <w:pPr>
        <w:pStyle w:val="Default"/>
        <w:jc w:val="both"/>
      </w:pPr>
      <w:r>
        <w:t>* Отбор содержания и составление рабочих программ, программ внеурочной деятельности в электронном ресурсе «Конструктор рабочих программ».</w:t>
      </w:r>
    </w:p>
    <w:p w:rsidR="00B71B41" w:rsidRDefault="00B71B41" w:rsidP="00B71B41">
      <w:pPr>
        <w:pStyle w:val="Default"/>
        <w:jc w:val="both"/>
      </w:pPr>
      <w:r>
        <w:t>* Утверждение рабочих программ по предметам и программ внеурочной деятельности.</w:t>
      </w:r>
    </w:p>
    <w:p w:rsidR="00B71B41" w:rsidRDefault="00B71B41" w:rsidP="00B71B41">
      <w:pPr>
        <w:pStyle w:val="Default"/>
        <w:jc w:val="both"/>
      </w:pPr>
      <w:r>
        <w:lastRenderedPageBreak/>
        <w:t>* Взаимопосещение уроков учителями с последующим самоанализом достигнутых результатов.</w:t>
      </w:r>
    </w:p>
    <w:p w:rsidR="00B71B41" w:rsidRDefault="00B71B41" w:rsidP="00B71B41">
      <w:pPr>
        <w:pStyle w:val="Default"/>
        <w:jc w:val="both"/>
      </w:pPr>
      <w:proofErr w:type="gramStart"/>
      <w:r>
        <w:t>* Обеспечить единые педагогические подходы к формированию метапредметных планируемых результатов, удовлетворяющие требованиям обновленных ФГОС.</w:t>
      </w:r>
      <w:proofErr w:type="gramEnd"/>
    </w:p>
    <w:p w:rsidR="00B71B41" w:rsidRDefault="00B71B41" w:rsidP="00B71B41">
      <w:pPr>
        <w:pStyle w:val="Default"/>
        <w:jc w:val="both"/>
      </w:pPr>
      <w:r>
        <w:t>* 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ФГОС.</w:t>
      </w:r>
    </w:p>
    <w:p w:rsidR="00B71B41" w:rsidRDefault="00B71B41" w:rsidP="00B71B41">
      <w:pPr>
        <w:pStyle w:val="Default"/>
        <w:jc w:val="both"/>
      </w:pPr>
      <w:r>
        <w:t>* Организация и участие в муниципальных и региональных профессиональных конкурсах и соревнованиях с целью развития методического опыта педагога.</w:t>
      </w:r>
    </w:p>
    <w:p w:rsidR="00B71B41" w:rsidRDefault="00B71B41" w:rsidP="00B71B41">
      <w:pPr>
        <w:pStyle w:val="Default"/>
        <w:jc w:val="both"/>
      </w:pPr>
      <w:r>
        <w:t>* Выступления учителей на ШМО, педагогических советах.</w:t>
      </w:r>
    </w:p>
    <w:p w:rsidR="00B71B41" w:rsidRDefault="00B71B41" w:rsidP="00B71B41">
      <w:pPr>
        <w:pStyle w:val="Default"/>
        <w:jc w:val="both"/>
      </w:pPr>
      <w:r>
        <w:t>* Повышение квалификации педагогов на курсах. Информирование коллег о результатах курсовой подготовки.</w:t>
      </w:r>
    </w:p>
    <w:p w:rsidR="00B71B41" w:rsidRDefault="00B71B41" w:rsidP="00B71B41">
      <w:pPr>
        <w:pStyle w:val="Default"/>
        <w:jc w:val="both"/>
      </w:pPr>
      <w:r>
        <w:t>*Прохождение аттестации педагогических кадров.</w:t>
      </w:r>
    </w:p>
    <w:p w:rsidR="00B71B41" w:rsidRDefault="00B71B41" w:rsidP="00B71B41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* Развитие системы работы с детьми, имеющими повышенные творческие способности.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направлениями МО учителей начальных классов на данном этапе стали: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1.Внедрение в практику каждого учителя новых технологий  обучения.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2.Проведение диагностических работ по русскому  языку и математике, анализ результатов и ошибок, мониторинги уровня  обученности и качества знаний по этим работам.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одарёнными учащимися: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школьников в школьных, всероссийских, международных очных и заочных олимпиадах и конкурсах;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внеурочной деятельности.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4.Работа по совершенствованию учебно-методического комплекса и материальной  базы кабинетов; использование ресурсов медиатеки (в том числе и Интернета) в  учебно-образовательных целях.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5.Внеклассная работа с учащимися по развитию познавательного интереса у них к изучаемым предметам, по повышению их образовательного уровня.</w:t>
      </w:r>
    </w:p>
    <w:p w:rsidR="00B71B41" w:rsidRDefault="00B71B41" w:rsidP="00B71B4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Были обсуждены следующие вопросы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1.Организация методической работы с учителями в новом учебном году и нормативно-правовым обеспечением образов</w:t>
      </w:r>
      <w:r w:rsidR="006E5077">
        <w:rPr>
          <w:rFonts w:ascii="Times New Roman" w:hAnsi="Times New Roman" w:cs="Times New Roman"/>
          <w:sz w:val="24"/>
          <w:szCs w:val="24"/>
        </w:rPr>
        <w:t>ательного процесса в  школе 2023/2024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2.Учебно-методическое обеспечение преподавания учебных предметов в школе.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3.Рассмотрение и утверждение р</w:t>
      </w:r>
      <w:r w:rsidR="006E5077">
        <w:rPr>
          <w:rFonts w:ascii="Times New Roman" w:hAnsi="Times New Roman" w:cs="Times New Roman"/>
          <w:sz w:val="24"/>
          <w:szCs w:val="24"/>
          <w:lang w:eastAsia="ru-RU"/>
        </w:rPr>
        <w:t>абочих программ учителей на 2023</w:t>
      </w:r>
      <w:r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="006E5077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5.Организация внеурочной деятельности в школе.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МО проведена следующая работа: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-Диагностирование обучающихся 1 классов на начало учебного года.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 и проведение входных контрольных (диагностических) работ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проверки техники чтения в классах.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дополнительных занятий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подготовки к участию в конкурсах, олимпиадах.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Учителя стремятся к реализации комплекса мер по информатизации образовательного процесса. Проводили уроки с использованием мультимедиа, готовились к урокам и мероприятиям, используя возможности компьютера.</w:t>
      </w:r>
    </w:p>
    <w:p w:rsidR="00B71B41" w:rsidRDefault="00B71B41" w:rsidP="00B71B41">
      <w:pPr>
        <w:pStyle w:val="c3"/>
        <w:shd w:val="clear" w:color="auto" w:fill="FFFFFF"/>
        <w:spacing w:before="0" w:after="0"/>
        <w:ind w:firstLine="709"/>
        <w:jc w:val="both"/>
      </w:pPr>
      <w:r>
        <w:t>В своей работе учителя используют элементы технологий проблемного, дифференцированного, здоровьесберегающего обучения, игровую технологию, наибольшее внимание уделяется технологии развивающего обучения. На сайте школы представляются материалы по реализации ФГОС НОО.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изучении деятельности учителей были сделаны следующие выводы: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-педагоги школы с учениками стараются  участвовать во всех конкурсах, олимпиадах и т.д.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-также стараются работать над привлечением и заинтересованностью учащихся к различным предметам;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проводится индивидуальная работа, как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слабоуспевающими, так и с одаренными детьми;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-учителя регулярно проводят работу по формированию у учащихся УУД и отслеживают результаты подготовки учащихся.  </w:t>
      </w:r>
    </w:p>
    <w:p w:rsidR="00B71B41" w:rsidRDefault="00B71B41" w:rsidP="00B71B41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Были проведены  контрольные работы по четвертям с целью определения уровня учебной подготовки учащихся и усвоения учебного материала по предметам.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Контрольные работы проверены и проанализированы учителями своевременно. При анализе результатов контрольных работ педагоги умеют ставить конкретные цели данной контрольной работы. </w:t>
      </w:r>
      <w:r>
        <w:rPr>
          <w:rFonts w:ascii="Times New Roman" w:hAnsi="Times New Roman" w:cs="Times New Roman"/>
          <w:sz w:val="24"/>
          <w:szCs w:val="24"/>
        </w:rPr>
        <w:t>В ряду причин, вызывающих затруднения в достижении планируемых результатов по русскому языку, учителя указывают: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-слабый уровень подготовки к обучению в школе, низкий уровень развития фонематического слуха,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-неустойчивое внимание,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-не развито произвольное внимание,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-индивидуальные особенности темпа  деятельности,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-логопедические проблемы,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-двуязычие в семье.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Анализ результатов обследования уровня учебных достижений обучающихся по русскому языку позволяет отметить, что, качество знаний уменьшилось.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Учителям проанализировать работы, выявить проблемы и наметить пути их решения: устранение пробелов в знаниях учащихся через домашние задания, индивидуальные работы и консультации.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Анализируя результаты контрольных работ по математике, учителя видят причину ошибок,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допущенных учащимися, в низком уровне учебной мотивации у слабоуспевающих учеников, в</w:t>
      </w:r>
      <w:r w:rsidR="006E5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непонимании требований в математических заданиях, т.е. сложности в усвоении математических терминов и понятий, недостаточной отработке вычислительных приёмов и некачественной подготовке учащихся к уроку. Следовательно, необходимо усилить работу по усвоению математических терминов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приемов устного счёта.</w:t>
      </w:r>
    </w:p>
    <w:p w:rsidR="00B71B41" w:rsidRDefault="00B71B41" w:rsidP="00B71B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bookmark1"/>
    </w:p>
    <w:bookmarkEnd w:id="0"/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снижения КУ: </w:t>
      </w:r>
      <w:r>
        <w:rPr>
          <w:rFonts w:ascii="Times New Roman" w:hAnsi="Times New Roman" w:cs="Times New Roman"/>
          <w:sz w:val="24"/>
          <w:szCs w:val="24"/>
        </w:rPr>
        <w:t>слабый навык чтения влияет на понимание текста заданий; низкий уровень сформированности вычислительных навыков; проблема в умении концентрировать внимание;  низкий уровень развития логического мышления; некачественная домашняя подготовка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Недостаток времени на индивидуальную работу со слабыми учащимися тоже является одной из причин</w:t>
      </w:r>
      <w:r>
        <w:rPr>
          <w:lang w:eastAsia="ru-RU"/>
        </w:rPr>
        <w:t>.</w:t>
      </w:r>
    </w:p>
    <w:p w:rsidR="00B71B41" w:rsidRDefault="00B71B41" w:rsidP="00B71B41">
      <w:pPr>
        <w:pStyle w:val="Standard"/>
        <w:spacing w:after="0" w:line="240" w:lineRule="auto"/>
        <w:jc w:val="both"/>
      </w:pPr>
      <w:bookmarkStart w:id="1" w:name="bookmar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учителям необходимо отыскивать возможные варианты повышения качества, прежде всего, работу с резервом.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Формирование грамотности чтения, понимаемой в широком смысле слова как способности учащихся к осмыслению текстов различного содержания, формата и рефлексии на них, а также к использованию прочитанного в разных жизненных ситуациях одна из важнейших задач обучения чтению в начальной школе. Умения и навыки чтения формируются не только как важнейший речевой и умственный вид деятельности, но и как сложный комплекс умений, знаний и навыков, знаний, имеющих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общеучебный характер, используемый учениками при изучении всех учебных областей, во всех урочных и внеурочных занятиях. ШМО учителей ставит задачу продолжения </w:t>
      </w:r>
      <w:r>
        <w:rPr>
          <w:rFonts w:ascii="Times New Roman" w:hAnsi="Times New Roman" w:cs="Times New Roman"/>
          <w:bCs/>
          <w:sz w:val="24"/>
          <w:szCs w:val="24"/>
        </w:rPr>
        <w:t>работы над техникой чтения обучающихся</w:t>
      </w:r>
      <w:r>
        <w:rPr>
          <w:rFonts w:ascii="Times New Roman" w:hAnsi="Times New Roman" w:cs="Times New Roman"/>
          <w:sz w:val="24"/>
          <w:szCs w:val="24"/>
        </w:rPr>
        <w:t>: безошибочностью и выразительностью чтения, осознанностью чтения,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увеличением темпа чтения.</w:t>
      </w:r>
    </w:p>
    <w:p w:rsidR="00B71B41" w:rsidRDefault="00B71B41" w:rsidP="00B71B41">
      <w:pPr>
        <w:pStyle w:val="Standard"/>
        <w:widowControl w:val="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Тексты, предлагаемые детям, соответствуют требованиям к контрольно-измерительным материалам для данных классов. Дети мало читают. </w:t>
      </w:r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Еще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 решена проблема обучения навыкам правильного орфоэпического чтения.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Учащиеся допускают ошибки, которые сводятся к нечеткому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произношению окончаний, неправильной постановке ударений в словах, пропуску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замене слов и букв.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Таким образом, задача по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совершенствованию навыка чтения обучающихся, как сложного комплекса умений и навыков, имею</w:t>
      </w:r>
      <w:r w:rsidR="006E5077">
        <w:rPr>
          <w:rFonts w:ascii="Times New Roman" w:hAnsi="Times New Roman" w:cs="Times New Roman"/>
          <w:iCs/>
          <w:sz w:val="24"/>
          <w:szCs w:val="24"/>
          <w:lang w:eastAsia="ru-RU"/>
        </w:rPr>
        <w:t>щих общеучебный характер, в 2023-2024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учебном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решена не полностью. В следующем году учителям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следует продолжить работу по совершенствованию навыка правильного, осознанного, выразительного чтения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особое внимание уделить смысловому чтению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. Именно чтение лежит в основе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всех видов работы с информацией, начиная с её поиска в рамках одного текста или в разных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источниках и заканчивая её интерпретацией и преобразованием.</w:t>
      </w:r>
    </w:p>
    <w:p w:rsidR="00B71B41" w:rsidRDefault="00B71B41" w:rsidP="006E507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Члены ШМО учителей своевременно проходят курсовую переподготовку, что способствует своевременному обновлению учебно – воспитательного процесса, совершенствованию методов и форм обучения, освоению современных образовательных технологий.</w:t>
      </w:r>
    </w:p>
    <w:p w:rsidR="006E5077" w:rsidRDefault="00B71B41" w:rsidP="006E507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Учителя спланировали свою пе</w:t>
      </w:r>
      <w:r w:rsidR="006E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дагогическую деятельность в 2023/2024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таким образом, чтобы методика преподавания была направлена   на применение современных образовательных технологий, внедрение новых ФГОС 3 поколения. При организации учебно – воспитательного процесса учителя 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  игру, труд и отдых, активно внедряют  информационно-коммуникационные технологии, что позволяет активизировать познавательную деятельность учащихся. Педагогам удаётся пробуждать активность учащихся путём интересной постановки вопросов, привлечению школьников к совместному решению проблемных ситуаций. На уроках активно используются средства мультимедиа, дидактический и раздаточный материал. Учителя систематически работают над созданием и совершенствованием гуманной системы взаимоотношений, над тем, чтобы на уроках царила обстановка, располагающая ученика к деятельности, вызывающей положительные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индивидуальные,  фронтальные, парные и групповые. Так же на уроках чередуются устные и письменные формы учебной деятельности.</w:t>
      </w:r>
    </w:p>
    <w:p w:rsidR="00B71B41" w:rsidRDefault="006E5077" w:rsidP="006E5077">
      <w:pPr>
        <w:pStyle w:val="Standard"/>
        <w:spacing w:after="0" w:line="240" w:lineRule="auto"/>
        <w:jc w:val="both"/>
      </w:pPr>
      <w:r>
        <w:t xml:space="preserve">    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Ведётся поиск педагогических новинок в рамках ШМО; разработка собственных презентаций; проведение мониторинговых исследований в режиме самоконтроля; анализ собственной деятельности; изучение документов (нормативных, по педагогике, психологии, методике обучения  школьников).</w:t>
      </w:r>
    </w:p>
    <w:p w:rsidR="00B71B41" w:rsidRDefault="00B71B41" w:rsidP="006E5077">
      <w:pPr>
        <w:pStyle w:val="Standard"/>
        <w:spacing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Большую роль в работе учителя играет кабинет, его учебно-методическая база. Все учителя имеют постоянно закрепленные за ними кабинеты.  Кабинеты оснащены мебелью (парты), соответствующей возрасту учащихся, что играет положительную роль в формировании и сохранении правильной осанки. В целом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кабинетов  используются полностью.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Кабинеты оснащены компьютерами, проекторами (№.3,№6,№14), та</w:t>
      </w:r>
      <w:r w:rsidR="006E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кже имеется переносной проектор, открыты цкентры «Точки роста», два кабинета «ЦОС», имеются 5 панелей.</w:t>
      </w:r>
    </w:p>
    <w:p w:rsidR="00B71B41" w:rsidRDefault="00B71B41" w:rsidP="006E5077">
      <w:pPr>
        <w:pStyle w:val="Standard"/>
        <w:spacing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в начальной школе уже на протяжении нескольких лет стали частью внеклассной и внеучебной деятельности  школьников. Увеличение учебной нагрузки на уроках заставляет задуматься, как поддержать интерес детей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B71B41" w:rsidRDefault="00B71B41" w:rsidP="00B71B41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hAnsi="Times New Roman" w:cs="Times New Roman"/>
          <w:lang w:eastAsia="ru-RU"/>
        </w:rPr>
        <w:t>:</w:t>
      </w:r>
    </w:p>
    <w:p w:rsidR="00B71B41" w:rsidRDefault="00B71B41" w:rsidP="00B71B41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lang w:eastAsia="ru-RU"/>
        </w:rPr>
      </w:pP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color w:val="FF0000"/>
        </w:rPr>
        <w:t> 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Проанализировав  показатели уровня  усвоения программного материала по основным предметам,   удалось  наметить  ряд  аспектов, на которые  необходимо  обратить особое внимание: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1) Необходимо  больше  внимания  уделять  самостоятельному  чтению  на  уроках, словарной  работе, индивидуальной  работе  со  словами  сложной  структуры, развивать  артикуляционный  аппарат, совершенствовать технику  чтения, используя  при  этом  различные  виды  работы  с  текстом.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2) Грамотно  строить  методическую  работу  по  предупреждению  графических, орфографических  и  пунктуационных ошибок.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3) Совершенствовать  систему  формирования  вычислительных  навыков, обращая  особое  внимание  на  обратные  математические  операции.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4) Внедрять  в  практику  приёмы  преподавания, способствующие  развитию  логического  мышления.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5) Необходимо шире использовать методы поддержки и развития слабоуспевающих и одарённых учащихся;</w:t>
      </w:r>
    </w:p>
    <w:p w:rsidR="00B71B41" w:rsidRDefault="006E5077" w:rsidP="00B71B4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В 2024/2025</w:t>
      </w:r>
      <w:r w:rsidR="00B7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 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продолжить работу в том же направлении, углубив ее содержание и скорректировав цели и задачи.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Исходя из этого, работа ШМО учителей направлена на выполнение следующей основной  цели: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Усилить личностно-ориентированную направленность образования через совершенствование развивающих педагогических технологий.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="00B7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 ШМО </w:t>
      </w:r>
      <w:r w:rsidR="00B7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поставлены задачи: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Проектировать образовательное содержание, направленное на формирование у  школьников системы ключевых компетенций.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Произвести отбор методов, средств, приемов, технологий, соответствующих ФГОС нового поколения.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практику 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Накопить дидактический материал, соответствующий ФГОС.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Освоить технологию создания компетентностно – ориентированных заданий.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процесс обучения мониторинг процесса формирования  ключевых компетенций  школьника.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Совершенствовать формы  работы с одаренными учащимися.</w:t>
      </w:r>
      <w:r w:rsidR="00B7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Осуществлять психолого-педагогическую поддержку слабоуспевающих учащихся</w:t>
      </w:r>
    </w:p>
    <w:p w:rsidR="00B71B41" w:rsidRDefault="00B71B41" w:rsidP="00B71B41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9.2.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готовности и качества основных образовательных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E25968" w:rsidRPr="00195C30" w:rsidRDefault="005F413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1 сентября 2024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начинается реализация ООП</w:t>
      </w:r>
      <w:r w:rsidR="00B71B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НОО, ООО, СОО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разработанных в соответствии с требованиями ФОП.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планом внутришкольного контроля и плано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функционирования ВСОКО на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год в школе проведен анализ степени готовности 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НОО,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ООО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СОО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ФОП.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контроля: 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 степени готовности ООП НОО,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ООО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СОО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соответствие программ требованиям федеральных образовательных программ;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соответствия внесенных в ООП СОО изменений требованиям обновленного ФГОС СОО; 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степени соответствия ООП СОО требованиям ФОП СОО.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степени соответствия ООП НОО требованиям ФОП НОО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НОО требованиям ФОП НОО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0"/>
        <w:gridCol w:w="2384"/>
        <w:gridCol w:w="1884"/>
        <w:gridCol w:w="2819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Цели реализации конкретизированы в соответствии с ФОП НОО и требованиями ФГОС НОО к результатам освоения обучающимися программы начального общего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НОО, в том числе посредством реализации индивидуальных учебных планов, соответствуют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НОО соответствует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НОО соответствуют ФОП НОО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Передают специфику образовательной деятельности, соответствуют возрастным возможностям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Представляют общее понимание формирования личностных результатов,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оценки достижения планируемых результатов освоения программы начального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ООП НОО,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Обеспечивает возможность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 и «Окружающий мир» из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Тематическое планирование содержит указание количества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которых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формирования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Содержание рабочей программы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Организационный раздел</w:t>
            </w:r>
          </w:p>
        </w:tc>
      </w:tr>
      <w:tr w:rsidR="00E25968" w:rsidRPr="001D386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– для общеобразовательных организаций, в которых обучение ведется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 и «Окружающий мир»,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Направления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учебному графику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начального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 и «Окружающий мир» включены в ООП НОО. Рабочие программы по остальным учебным предметам, учебным курсам, модулям учебного плана –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Выводы: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момент проведения анализа ООП НОО соответствует ФОП НОО на 80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«Окружающий мир». Не приведены в соответствие рабочие программы учебных предмет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«Физическая культура»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приведены в соответствие характеристики регулятивных, познавательных, коммуникативных универсальных учебных действий обучающихся.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нуждаются в доработке план внеурочной деятельности, календарный учебный график.</w:t>
      </w:r>
    </w:p>
    <w:p w:rsidR="00E25968" w:rsidRPr="00044D2C" w:rsidRDefault="00E25968" w:rsidP="00A11A5C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D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НОО в соответствие с требованиями ФОП НОО: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НОО в соответствие с требования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ФОП НОО в срок до 25.05.2024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Предоставить ООП НОО 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тельности, до 25.06.2024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15.08.2024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местителям директора по УВР Кузовлевой О.</w:t>
      </w:r>
      <w:proofErr w:type="gramStart"/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ЗДВР Данчыт Д.М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4.1. Провести повторную экспертизу ООП НОО на соответст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вие ФОП НОО в срок до 30.06.2024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Подготовить презентацию об изменениях в ООП на 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Представить текст ООП НОО для утверждени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директору в срок до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ООО требованиям ФОП ООО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ООО требованиям ФОП ООО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0"/>
        <w:gridCol w:w="3168"/>
        <w:gridCol w:w="1670"/>
        <w:gridCol w:w="2489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ООО, в том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характеристика ООП ООО соответствует ФОП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ООО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оценки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достижения планируемых результатов освоения программы основного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Отражает содержание и критерии оценки, формы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ООО,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Обеспечивает возможность получения объективной информации о качестве подготовки обучающихся в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формирования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Структура рабочей программы воспитания соответствует структуре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E25968" w:rsidRPr="001D386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— для общеобразовательных организаций, в которых обучение ведется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Модель плана внеурочной деятельности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соответствует модели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Выбрана модель плана с преобладанием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ООО: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предусматривают активность и самостоятельность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сочетают индивидуальную и групповую работу;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обеспечивают гибкий режим занятий (продолжительность, последовательность), переменный состав обучающихся;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проектную и исследовательскую деятельность (в том числе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экспедиции, практики);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экскурсии (в музеи, парки, на предприятия и др.), походы, деловые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календарному учебному графику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основного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 включены в ООП НОО. Рабочие программы по остальным учебным предметам, учебным курсам, модулям учебного плана –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момент проведения анализа ООП ООО соответствует ФОП ООО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«Математика» и «Биология» углубленного уровня. Не приведены в соответствие рабочие программы учебных предметов «Физическая культура», &lt;...&gt;.</w:t>
      </w:r>
    </w:p>
    <w:p w:rsidR="00E25968" w:rsidRPr="00195C30" w:rsidRDefault="006D33BB" w:rsidP="00FB110B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нуждается в доработке календарный учебный график.</w:t>
      </w:r>
    </w:p>
    <w:p w:rsidR="00E25968" w:rsidRPr="00044D2C" w:rsidRDefault="00E25968" w:rsidP="00FB110B">
      <w:pPr>
        <w:pStyle w:val="a5"/>
        <w:numPr>
          <w:ilvl w:val="0"/>
          <w:numId w:val="1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D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ООО в соответствие с требованиями ФОП ООО: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ООО в соответствие с требовани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 ФОП ООО в срок до 25.05.2024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Предоставить ООП ООО 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25.06.2024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местителям директора по УВР Кузовлевой О.П., ЗДВР Данчыт Д.М.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Провести повторную экспертизу ООП ООО на соответст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вие ФОП ООО в срок до 30.06.2024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Подготовить презентацию об изменениях в ООП на 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 Представить текст ООП ООО для утверждени</w:t>
      </w:r>
      <w:r w:rsidR="005F4138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директору в срок до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соответствия внесенных в ООП СОО изменений требованиям обновленного ФГОС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6"/>
        <w:gridCol w:w="2741"/>
        <w:gridCol w:w="1980"/>
        <w:gridCol w:w="1900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ООП СОО, в который необходимо внести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Описание изменений в соответствии с </w:t>
            </w:r>
            <w:proofErr w:type="gramStart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обновленным</w:t>
            </w:r>
            <w:proofErr w:type="gramEnd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Отметка о соответствии </w:t>
            </w:r>
            <w:proofErr w:type="gramStart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обновленному</w:t>
            </w:r>
            <w:proofErr w:type="gramEnd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личностных результатов освоения ООП СОО по направлениям воспитания: гражданское; патриотическое; духовно-нравственное; эстетическое; физическое; трудовое; экологическое; ценность научного познания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метапредметных результатов освоения ООП СОО по направлениям: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овладение универсальными учебными познавательными действиями –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базовые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логические, базовые исследовательские, работа с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информацией;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коммуникативными действиями – общение, совместная деятельность;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регулятивными действиями – самоорганизация, самоконтроль, эмоциональный интеллект, принятие себя и других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предметных результатов освоения ООП СОО: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по предметам «Литература», «Иностранный язык», «Математика», «Информатика», «История», «География», «Обществознание», «Физика», «Химия» и «Биология» сформулированы в соответствии с уровнями обучения (базовый или углубленный);</w:t>
            </w:r>
            <w:proofErr w:type="gramEnd"/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– по предметам «Русский язык», «Родной язык», «Родная литература», «Второй иностранный язык», «Физическая культура» и «Основы безопасности жизнедеятельности» сформулированы на базовом уровне;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«Математика» включены предметные результаты по курсу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«История» включены предметные результаты по курсам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курсов, модулей: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математики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– разработана рабочая программа по курсу истории «История России»;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истории «Всеобщая история»;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разделе «Планируемые результаты освоения» изменены личностные, метапредметные, предметные планируемые результаты;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предметные результаты сформулированы в соответствии с уровнями учебных предметов;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разделы рабочих программ «Содержание учебного предмета, курса, модуля» скорректированы в соответствии с планируемыми результатами;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разделы рабочих программ «Тематическое планирование» скорректированы в соответствии с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содержанием учебного предмета, курса, модуля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коррекционной работы: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скорректированы названия разделов;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конкретизировано назначение программы;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комплексного индивидуально ориентированного психолого-медико-педагогического сопровождения всех старшеклассников, которым нужна помощь в освоении ООП;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специальных условий обучения и воспитания для школьников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предметных областей: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в учебных планах всех профилей скорректированы названия предметных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областей «Общественно-научные предметы» и «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Естественно-научные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учебных предметов: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из обязательной части учебных планов всех профилей исключены предметы «Экономика», «Право», «Астрономия», «Естествознание», «Россия в мире» или «Экология»;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«Математика» включен курс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«История» включены учебные курсы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учебные планы каждого профиля включены 13 обязательных предметов: русский язык, литература,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математика, информатика, иностранный язык, физика, химия, биология, история, обществознание, география, физкультура и ОБЖ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учебных планах каждого профиля не менее двух предметов имеют углубленный уровень обучения в соответствии с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 аудиторной нагрузки в учебных планах каждого профиля не менее 2170 часов и не более 2516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СОО требованиям ФОП СОО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СОО требованиям ФОП СОО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4"/>
        <w:gridCol w:w="2595"/>
        <w:gridCol w:w="1807"/>
        <w:gridCol w:w="2771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Цели реализации конкретизированы в соответствии с ФОП СОО и требованиями ФГОС СОО к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результатам освоения обучающимися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СОО, в том числе посредством реализации индивидуальных учебных планов, соответствуют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СОО соответствует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СОО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(в частности, специфику целей изучения отдельных учебных предметов,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оценки достижения планируемых результатов освоения программы среднего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Ориентирует образовательную деятельность на личностное развитие и воспитание обучающихся,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СОО,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и содержание рабочих программ по обязательным учебным предметам, учебным курсам и модулям не ниже содержания и планируемых результатов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планирование учитывает рабочую программу воспитания и содержит указание на 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развития универсальных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Описание взаимосвязи универсальных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учебные планы профилей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план профиля обучения включает не менее 13 учебных предметов («Русский язык»,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профиля предусматривает изучение не менее двух учебных предметов на углубленном уровне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соответствующей профилю обучения предметной области и (или) смежной с ней предметной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Предусмотрено выполнение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индивидуального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Соответствует вариантам федерального учебного плана в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Выбраны варианты федеральных учебных планов: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учебный план технологического (инженерного) профиля (с углубленным изучением математики и физики);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гуманитарного профиля (вариант 1);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социально-экономического профиля (вариант 1)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 внеурочной деятельности включает инвариантный и вариативный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компонент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Инвариантный компонент плана соответствует федеральному плану внеурочной деятельности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1D386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Вариативный компонент плана прописан по профилям обучения и включает мероприятия из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 сформирован вариативный компонент плана для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социального-экономического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профиля</w:t>
            </w: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календарному федеральному учебному графику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среднего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 включены в ООП СОО. Рабочие программы по остальным учебным предметам, учебным курсам, модулям учебного плана разработаны в соответствии с ФГОС СОО.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момент проведения анализа ООП СОО соответствует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обновленному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ФГОС СОО и ФОП СОО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«Биология» и «Химия» углубленного уровня. Не приведены в соответствие рабочие программы учебных предметов «Физическая культура», &lt;...&gt;.</w:t>
      </w:r>
    </w:p>
    <w:p w:rsidR="00E25968" w:rsidRPr="006D33BB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приведен в соответствие с ФОП СОО план внеурочной деятельности.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Не сформирован вариативный компонент плана для социального-экономического профиля.</w:t>
      </w:r>
    </w:p>
    <w:p w:rsidR="00E25968" w:rsidRPr="00195C30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нуждается в доработке календарный учебный график.</w:t>
      </w:r>
    </w:p>
    <w:p w:rsidR="00E25968" w:rsidRPr="006D33BB" w:rsidRDefault="006D33BB" w:rsidP="00FB110B">
      <w:pPr>
        <w:numPr>
          <w:ilvl w:val="0"/>
          <w:numId w:val="1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СОО в соответствие с требованиями ФГОС СОО и ФОП СОО: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СОО в соответствие с требованиями ФГОС СО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 ФОП СОО в срок до 25.05.2024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Представить ООП СОО 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25.06.2024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15.08.2024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аместителям директора по УВР Кузовлевой О.П., ЗДВР Данчыт Д.М.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Привести в соответствие с ФОП СОО план внеурочной д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еятельности в срок до 25.05.2024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Провести повторную экспертизу ООП СОО на соответствие ФГОС СО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 ФОП СОО в срок до 30.06.2024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Подготовить презентацию об изменениях в ООП на 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Представить текст ООП СОО для утверждени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директору в срок до 25.08.2024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функционирует социально-психологическая  служба.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4"/>
        <w:gridCol w:w="1887"/>
        <w:gridCol w:w="5386"/>
      </w:tblGrid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Обязанности</w:t>
            </w:r>
          </w:p>
        </w:tc>
      </w:tr>
      <w:tr w:rsidR="00A11A5C" w:rsidRPr="001D3868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Кузовлева О.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психолого-педагогической службы, председатель 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ППК</w:t>
            </w:r>
          </w:p>
        </w:tc>
      </w:tr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Сарыг В.С.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социально-психологической службы</w:t>
            </w:r>
          </w:p>
        </w:tc>
      </w:tr>
      <w:tr w:rsidR="00A11A5C" w:rsidRPr="001D3868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 Ч.Ю.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 психолого-педагогической службы, секретарь 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ППК</w:t>
            </w:r>
          </w:p>
        </w:tc>
      </w:tr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Тюлюш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социально-психологической службы</w:t>
            </w:r>
          </w:p>
        </w:tc>
      </w:tr>
    </w:tbl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  социально-психологической службы –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 социально-психологического сопровождения образовательного процесса.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Организационно-управленческой формой сопровождения является психолого-педагогический консилиум. В состав психолого-педагогического консилиума входят 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педагог-психолог, социальный педагог, учителя начальных классов, заместитель директора по УВР, при необходимости приглашаются педагоги-предметники.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 психолого-педагогической службы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являются: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диагностическое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коррекционно-развивающее, консультативное, информационно-просветительское.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 направлением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профилактическая работа с детьми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диа</w:t>
      </w:r>
      <w:r w:rsidR="00F33A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гностического направления в 2023/24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педагогами психологами   Сарыг В.С и Тюлюш С. В  были проведены обследования:</w:t>
      </w:r>
      <w:proofErr w:type="gramEnd"/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1  класса с целью выявления уровня готовности к обучению в школе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15 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1 класса с целью выявления уровня адаптации к школьному обучению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5 класса  с целью выявления уровня адаптации к новым условиям обучения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15 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вновь прибывших детей (2–4-е классы) с целью выявления отклонений в развитии познавательных процессов и изучения эмоционально-волевой сферы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3 человек).</w:t>
      </w:r>
    </w:p>
    <w:p w:rsidR="00A11A5C" w:rsidRPr="00183844" w:rsidRDefault="00A11A5C" w:rsidP="00F33A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возможности. Изучение индивидуальных особенностей обучающихся позволяет планировать сроки, этапы и основные направления коррекционной работы. По результатам диагностического обследования были выработаны рекомендации по основным направлениям работы, сформированы группы обучающихся для проведения коррекционно-развивающих занятий.</w:t>
      </w:r>
    </w:p>
    <w:p w:rsidR="00A11A5C" w:rsidRPr="00183844" w:rsidRDefault="00A11A5C" w:rsidP="00F33A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коррекционно-развивающего направления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  проводилась групповая и индивидуальная коррекционно-развивающая работа с обучающимися, направленная на развитие у них необходимых качеств для более успешной адаптации и преодоления трудностей обучения, нарушений развития в когнитивной, эмоционально-поведенческой и коммуникативной сферах.</w:t>
      </w:r>
    </w:p>
    <w:p w:rsidR="00A11A5C" w:rsidRPr="00183844" w:rsidRDefault="00F33A21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 2023/24</w:t>
      </w:r>
      <w:r w:rsidR="00A11A5C"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11A5C"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учебном году были проведены групповые коррекционно-развивающие занятия для </w:t>
      </w:r>
      <w:proofErr w:type="gramStart"/>
      <w:r w:rsidR="00A11A5C"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A11A5C"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 класса с низким уровнем готовности к школе по развитию познавательных способностей;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класса  с трудностями в процессе адаптации к новым условиям обучения;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  класса с трудностями в процессе адаптации к школе.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Всего за этот учебный год было проведено 20 групповых коррекционно-развивающих занятий.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проводилась индивидуальная коррекционно-развивающая работа с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имеющими различные трудности. Всего проведено 35 индивидуальных занятий.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тематика индивидуальных коррекционно-развивающих занятий: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и развитие познавательных процессов;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эмоционально-волевой и личностной сферы;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работа со стрессовыми состояниями;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работа с агрессией;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навыков;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</w:rPr>
        <w:t>психокоррекция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Коррекционные занятия проводились с обучающимися по мере выявления педагогом и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 индивидуальных пробелов в их развитии и обучении. Обучающиеся, удовлетворительно усваивающие учебный материал в ходе фронтальной работы, к индивидуальным занятиям не привлекались, помощь оказывалась ученикам, испытывающим особые затруднения в обучении. Периодически на индивидуальные занятия привлекались также обучающиеся, не усвоившие материал вследствие пропусков уроков по болезни либо из-за чрезмерной возбудимости или заторможенности во время уроков.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&lt;…&gt;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A11A5C" w:rsidRPr="00183844" w:rsidRDefault="00A11A5C" w:rsidP="00F33A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Проведенный анализ показал, что в МБОУ Уюкской СОШ  созданы психолого-педагогические условия реализации ООП, обеспечивающие соблюдение требований федеральных государственных образовательных</w:t>
      </w:r>
      <w:r w:rsidR="00F33A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стандартов. Так, в течение 2023/24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года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осуществлялось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 Была организована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осуществлялся учет специфики возрастного психофизического развития обучающихся. Кроме этого, проведены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:rsidR="00A11A5C" w:rsidRPr="00183844" w:rsidRDefault="00A11A5C" w:rsidP="00A11A5C">
      <w:pPr>
        <w:rPr>
          <w:sz w:val="24"/>
          <w:szCs w:val="24"/>
          <w:lang w:val="ru-RU"/>
        </w:rPr>
      </w:pPr>
    </w:p>
    <w:p w:rsidR="00A11A5C" w:rsidRPr="00195C30" w:rsidRDefault="00A11A5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9.4. Анализ информационно-методического обеспечения реализации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основной образовательной программы</w:t>
      </w:r>
    </w:p>
    <w:p w:rsidR="00E25968" w:rsidRPr="00195C30" w:rsidRDefault="00F33A21" w:rsidP="00F33A2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2023/24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E25968" w:rsidRPr="00195C30" w:rsidRDefault="00A11A5C" w:rsidP="00F33A2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Уюкская СОШ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F33A21" w:rsidP="00F33A2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этим в 2023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По итогам контроля установлено: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подключению к ФГИС «Моя ш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кола» в МБОУ Уюкская СОШ выполнены на 8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9 процентов. По состоянию на 31.12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МБОУ Уюкской СОШ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обеспечено подключение к ФГИС «Моя школа»: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обучающихся – 98 процентов;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родителей – 96 процентов;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педагогических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Приняли участие в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обучении по вопросам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взаимодействия с ФГИС «Моя школа», пров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одимом ФГАНУ ФИЦТО и РЦОКО, – 100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 педагогических работников Школы.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9.5. Анализ финансового обеспечения реализации основной образовательной программы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&lt;…&gt;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9.6. Анализ материально-технических условий реализации основной образовательной программы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Для качественной работы ОО,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ФГОС СОО неотъемлемым условием является обновление материально-технической базы.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Федеральные государственные образовательные стандарты общего образования второго поколения задают новые ориентиры развития системы образования. В школе создана материально- техническая база, обеспечивающая оптимальные условия для сохранения и укрепления здоровья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Кабинет врача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Актовый зал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Кабинет педагога-психолога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Школьная столовая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Учебные кабинеты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>Школьная столовая позволяет организовывать горячие завтраки и обеды в урочное время.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В школе работает спортивный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зал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оснащенный необходимым игровым и спортивным оборудованием. 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Строго соблюдаются все требования к использованию технических средств обучения, в том числе компьютеров. Всего в школе один компьютерный класс, в 9 учебных кабинетах имеются компьютеры с выходом в сеть Интернет. В ОО имеется необходимая справочная литература, дидактический и раздаточный материал. Библиотека укомплектована фондом художественной и справочной литературы для разных возрастов учащихся и ЭОР по отдельным предметам. 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Имеются два кабинета «Точ</w:t>
      </w:r>
      <w:r w:rsidR="00F33A21">
        <w:rPr>
          <w:rFonts w:ascii="Times New Roman" w:hAnsi="Times New Roman" w:cs="Times New Roman"/>
          <w:sz w:val="24"/>
          <w:szCs w:val="24"/>
          <w:lang w:val="ru-RU"/>
        </w:rPr>
        <w:t>ка роста». В 2023 году  открыты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два кабинета «ЦОС».</w:t>
      </w:r>
    </w:p>
    <w:p w:rsidR="00E25968" w:rsidRPr="00195C30" w:rsidRDefault="00EF1B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</w:t>
      </w:r>
      <w:r w:rsidR="006D33BB"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0. ВЫВОД ПО ИТО</w:t>
      </w:r>
      <w:r w:rsidR="00F33A2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ГАМ АНАЛИЗА РАБОТЫ ШКОЛЫ ЗА 2023/24</w:t>
      </w:r>
      <w:r w:rsidR="006D33BB"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E25968" w:rsidRPr="00195C30" w:rsidRDefault="00F33A2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работы школы в 2023–2024</w:t>
      </w:r>
      <w:r w:rsidR="006D33BB"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учебном году: 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цели были определены следующие задачи: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обеспечить внедрение новых ФГОС НОО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предметных результатов обучающихся на уровне ООО;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повысить уровень функциональной грамотности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расширить партнерские связи со сторонними организациями;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E25968" w:rsidRPr="006D33BB" w:rsidRDefault="006D33BB" w:rsidP="00FB110B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работы школы была достигнута не в полном объеме, так как часть задач осталась нереализованной. Качество образовательных резуль</w:t>
      </w:r>
      <w:r w:rsidR="00F33A2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татов осталось на сходном с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годом уровне.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25968" w:rsidRPr="00195C30" w:rsidRDefault="00F33A2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10.1. Цели и задачи на 2024/25</w:t>
      </w:r>
      <w:r w:rsidR="006D33BB"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Цель работы школы в 2</w:t>
      </w:r>
      <w:r w:rsidR="00F33A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024/25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учебном году: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образовательных результатов обучающихся через включение в единое образовательное пространство.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поставленных це</w:t>
      </w:r>
      <w:r w:rsidR="00F33A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лей запланированы задачи на 2024/25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год: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использования в образовательном процессе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ФГИС «Моя школа»;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укреплять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учебно-методическую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 школы для создания современных условий для обучения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воспитания обучающихся, охраны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здоровья;</w:t>
      </w:r>
    </w:p>
    <w:p w:rsidR="001D3868" w:rsidRPr="00FB110B" w:rsidRDefault="00FB110B" w:rsidP="001D3868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br/>
      </w:r>
      <w:r w:rsidR="001D3868" w:rsidRPr="00FB110B">
        <w:rPr>
          <w:rFonts w:ascii="Times New Roman" w:hAnsi="Times New Roman" w:cs="Times New Roman"/>
          <w:sz w:val="24"/>
          <w:lang w:val="ru-RU"/>
        </w:rPr>
        <w:t>АНАЛИЗ ПРОГРАММЫ ВОСПИТАНИЯ</w:t>
      </w:r>
      <w:r w:rsidR="001D3868" w:rsidRPr="00FB110B">
        <w:rPr>
          <w:rFonts w:ascii="Times New Roman" w:hAnsi="Times New Roman" w:cs="Times New Roman"/>
          <w:sz w:val="24"/>
          <w:lang w:val="ru-RU"/>
        </w:rPr>
        <w:br/>
        <w:t>Муниципального</w:t>
      </w:r>
      <w:r w:rsidR="001D3868" w:rsidRPr="00E31331">
        <w:rPr>
          <w:rFonts w:ascii="Times New Roman" w:hAnsi="Times New Roman" w:cs="Times New Roman"/>
          <w:sz w:val="24"/>
        </w:rPr>
        <w:t> </w:t>
      </w:r>
      <w:r w:rsidR="001D3868" w:rsidRPr="00FB110B">
        <w:rPr>
          <w:rFonts w:ascii="Times New Roman" w:hAnsi="Times New Roman" w:cs="Times New Roman"/>
          <w:sz w:val="24"/>
          <w:lang w:val="ru-RU"/>
        </w:rPr>
        <w:t>бюджетного</w:t>
      </w:r>
      <w:r w:rsidR="001D3868" w:rsidRPr="00E31331">
        <w:rPr>
          <w:rFonts w:ascii="Times New Roman" w:hAnsi="Times New Roman" w:cs="Times New Roman"/>
          <w:sz w:val="24"/>
        </w:rPr>
        <w:t> </w:t>
      </w:r>
      <w:r w:rsidR="001D3868" w:rsidRPr="00FB110B">
        <w:rPr>
          <w:rFonts w:ascii="Times New Roman" w:hAnsi="Times New Roman" w:cs="Times New Roman"/>
          <w:sz w:val="24"/>
          <w:lang w:val="ru-RU"/>
        </w:rPr>
        <w:t>общеобразовательного</w:t>
      </w:r>
      <w:r w:rsidR="001D3868" w:rsidRPr="00E31331">
        <w:rPr>
          <w:rFonts w:ascii="Times New Roman" w:hAnsi="Times New Roman" w:cs="Times New Roman"/>
          <w:sz w:val="24"/>
        </w:rPr>
        <w:t> </w:t>
      </w:r>
      <w:r w:rsidR="001D3868" w:rsidRPr="00FB110B">
        <w:rPr>
          <w:rFonts w:ascii="Times New Roman" w:hAnsi="Times New Roman" w:cs="Times New Roman"/>
          <w:sz w:val="24"/>
          <w:lang w:val="ru-RU"/>
        </w:rPr>
        <w:t>учреждения Уюкской средне образовательной школы имени Василия Яна</w:t>
      </w:r>
      <w:r w:rsidR="001D3868" w:rsidRPr="00FB110B">
        <w:rPr>
          <w:rFonts w:ascii="Times New Roman" w:hAnsi="Times New Roman" w:cs="Times New Roman"/>
          <w:sz w:val="24"/>
          <w:lang w:val="ru-RU"/>
        </w:rPr>
        <w:br/>
        <w:t>за</w:t>
      </w:r>
      <w:r w:rsidR="001D3868" w:rsidRPr="00E31331">
        <w:rPr>
          <w:rFonts w:ascii="Times New Roman" w:hAnsi="Times New Roman" w:cs="Times New Roman"/>
          <w:sz w:val="24"/>
        </w:rPr>
        <w:t> </w:t>
      </w:r>
      <w:r w:rsidR="001D3868">
        <w:rPr>
          <w:rFonts w:ascii="Times New Roman" w:hAnsi="Times New Roman" w:cs="Times New Roman"/>
          <w:sz w:val="24"/>
          <w:lang w:val="ru-RU"/>
        </w:rPr>
        <w:t>2023/24</w:t>
      </w:r>
      <w:r w:rsidR="001D3868" w:rsidRPr="00E31331">
        <w:rPr>
          <w:rFonts w:ascii="Times New Roman" w:hAnsi="Times New Roman" w:cs="Times New Roman"/>
          <w:sz w:val="24"/>
        </w:rPr>
        <w:t> </w:t>
      </w:r>
      <w:r w:rsidR="001D3868" w:rsidRPr="00FB110B">
        <w:rPr>
          <w:rFonts w:ascii="Times New Roman" w:hAnsi="Times New Roman" w:cs="Times New Roman"/>
          <w:sz w:val="24"/>
          <w:lang w:val="ru-RU"/>
        </w:rPr>
        <w:t>учебный год</w:t>
      </w:r>
    </w:p>
    <w:p w:rsidR="001D3868" w:rsidRPr="00FB110B" w:rsidRDefault="001D3868" w:rsidP="001D3868">
      <w:pPr>
        <w:rPr>
          <w:rFonts w:ascii="Times New Roman" w:hAnsi="Times New Roman" w:cs="Times New Roman"/>
          <w:w w:val="110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br/>
      </w:r>
      <w:r w:rsidRPr="00FB110B">
        <w:rPr>
          <w:w w:val="110"/>
          <w:lang w:val="ru-RU"/>
        </w:rPr>
        <w:t xml:space="preserve">       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Воспитательная деятельность в МБОУ Уюкской СОШ имени Василия Яна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1D3868" w:rsidRPr="00FB110B" w:rsidRDefault="001D3868" w:rsidP="001D3868">
      <w:pPr>
        <w:pStyle w:val="ac"/>
        <w:ind w:right="114" w:firstLine="709"/>
        <w:rPr>
          <w:rFonts w:ascii="Times New Roman" w:hAnsi="Times New Roman" w:cs="Times New Roman"/>
          <w:sz w:val="24"/>
          <w:lang w:val="ru-RU"/>
        </w:rPr>
      </w:pPr>
      <w:proofErr w:type="gramStart"/>
      <w:r w:rsidRPr="00FB110B">
        <w:rPr>
          <w:rFonts w:ascii="Times New Roman" w:hAnsi="Times New Roman" w:cs="Times New Roman"/>
          <w:b/>
          <w:w w:val="110"/>
          <w:sz w:val="24"/>
          <w:lang w:val="ru-RU"/>
        </w:rPr>
        <w:t>Цель воспитания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, воспитательной деятельности в МБОУ Уюкской СОШ имени Василия Яна: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lastRenderedPageBreak/>
        <w:t>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 Героев Отечества, закону и правопорядку, человеку труда и старшему поколению, взаимного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уважения,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бережного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отношения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к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культурному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наследию</w:t>
      </w:r>
      <w:r w:rsidRPr="00FB110B">
        <w:rPr>
          <w:rFonts w:ascii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Pr="00FB110B">
        <w:rPr>
          <w:rFonts w:ascii="Times New Roman" w:hAnsi="Times New Roman" w:cs="Times New Roman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«Об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образовании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в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Российской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spacing w:val="-2"/>
          <w:w w:val="110"/>
          <w:sz w:val="24"/>
          <w:lang w:val="ru-RU"/>
        </w:rPr>
        <w:t>Федерации»).</w:t>
      </w:r>
    </w:p>
    <w:p w:rsidR="001D3868" w:rsidRPr="00FB110B" w:rsidRDefault="001D3868" w:rsidP="001D3868">
      <w:pPr>
        <w:pStyle w:val="ac"/>
        <w:ind w:right="114" w:firstLine="709"/>
        <w:rPr>
          <w:rFonts w:ascii="Times New Roman" w:hAnsi="Times New Roman" w:cs="Times New Roman"/>
          <w:w w:val="110"/>
          <w:sz w:val="24"/>
          <w:lang w:val="ru-RU"/>
        </w:rPr>
      </w:pPr>
      <w:r w:rsidRPr="00FB110B">
        <w:rPr>
          <w:rFonts w:ascii="Times New Roman" w:hAnsi="Times New Roman" w:cs="Times New Roman"/>
          <w:b/>
          <w:w w:val="110"/>
          <w:sz w:val="24"/>
          <w:lang w:val="ru-RU"/>
        </w:rPr>
        <w:t xml:space="preserve">Задачи воспитания </w:t>
      </w: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 в МБОУ Уюкской СОШ имени Василия Яна: </w:t>
      </w:r>
    </w:p>
    <w:p w:rsidR="001D3868" w:rsidRPr="00FB110B" w:rsidRDefault="001D3868" w:rsidP="001D3868">
      <w:pPr>
        <w:pStyle w:val="ac"/>
        <w:ind w:right="114" w:firstLine="709"/>
        <w:rPr>
          <w:rFonts w:ascii="Times New Roman" w:hAnsi="Times New Roman" w:cs="Times New Roman"/>
          <w:w w:val="110"/>
          <w:sz w:val="24"/>
          <w:lang w:val="ru-RU"/>
        </w:rPr>
      </w:pP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- усвоение ими знаний, норм, духовно-нравственных ценностей, традиций, которые выработало российское общество (социально значимых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знаний);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формирование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и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развитие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личностных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отношений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к этим нормам, ценностям, традициям (их освоение, принятие); </w:t>
      </w:r>
      <w:proofErr w:type="gramEnd"/>
    </w:p>
    <w:p w:rsidR="001D3868" w:rsidRPr="00FB110B" w:rsidRDefault="001D3868" w:rsidP="001D3868">
      <w:pPr>
        <w:pStyle w:val="ac"/>
        <w:ind w:right="114" w:firstLine="709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w w:val="110"/>
          <w:sz w:val="24"/>
          <w:lang w:val="ru-RU"/>
        </w:rPr>
        <w:t>- приобретение соответствующего этим нормам, ценностям, традициям соци</w:t>
      </w: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о-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 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1D3868" w:rsidRPr="00FB110B" w:rsidRDefault="001D3868" w:rsidP="001D3868">
      <w:pPr>
        <w:pStyle w:val="ac"/>
        <w:ind w:right="115" w:firstLine="709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w w:val="110"/>
          <w:sz w:val="24"/>
          <w:lang w:val="ru-RU"/>
        </w:rPr>
        <w:t>Воспитательная деятельность в МБОУ Уюкской СОШ имени Василия Яна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</w:t>
      </w:r>
      <w:r w:rsidRPr="00FB110B">
        <w:rPr>
          <w:rFonts w:ascii="Times New Roman" w:hAnsi="Times New Roman" w:cs="Times New Roman"/>
          <w:spacing w:val="-4"/>
          <w:w w:val="110"/>
          <w:sz w:val="24"/>
          <w:lang w:val="ru-RU"/>
        </w:rPr>
        <w:t>сти.</w:t>
      </w:r>
    </w:p>
    <w:p w:rsidR="001D3868" w:rsidRPr="00FB110B" w:rsidRDefault="001D3868" w:rsidP="001D3868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val="ru-RU" w:eastAsia="ru-RU"/>
        </w:rPr>
        <w:t>1. АНАЛИЗ РЕАЛИЗАЦИИ РАБОЧИХ ПРОГРАММ КУРСОВ ВНЕУРОЧНОЙ ДЕЯТЕЛЬНОСТИ И ПЛАНОВ ВНЕУРОЧНОЙ ДЕЯТЕЛЬНОСТИ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школе были организованы курсы  внеурочной деятельности по пяти направлениям.</w:t>
      </w:r>
    </w:p>
    <w:tbl>
      <w:tblPr>
        <w:tblW w:w="5483" w:type="pct"/>
        <w:tblInd w:w="-9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540"/>
        <w:gridCol w:w="2717"/>
        <w:gridCol w:w="2025"/>
        <w:gridCol w:w="884"/>
      </w:tblGrid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Уровень образования</w:t>
            </w: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Название курса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Направление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Классы</w:t>
            </w:r>
          </w:p>
        </w:tc>
      </w:tr>
      <w:tr w:rsidR="001D3868" w:rsidRPr="00B16407" w:rsidTr="003613C2">
        <w:tc>
          <w:tcPr>
            <w:tcW w:w="94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НОО</w:t>
            </w: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Мы-твои друзья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1-2</w:t>
            </w:r>
          </w:p>
        </w:tc>
      </w:tr>
      <w:tr w:rsidR="001D3868" w:rsidRPr="00B16407" w:rsidTr="003613C2">
        <w:tc>
          <w:tcPr>
            <w:tcW w:w="94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Занимательная математика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Корчагина Н.Н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1–4</w:t>
            </w:r>
          </w:p>
        </w:tc>
      </w:tr>
      <w:tr w:rsidR="001D3868" w:rsidRPr="00B16407" w:rsidTr="003613C2">
        <w:tc>
          <w:tcPr>
            <w:tcW w:w="94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Торээн дылым – эртине-байлаам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lastRenderedPageBreak/>
              <w:t>Данчыт А.Ч.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</w:t>
            </w:r>
            <w:r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A37BA7">
              <w:rPr>
                <w:rFonts w:ascii="Times New Roman" w:hAnsi="Times New Roman" w:cs="Times New Roman"/>
                <w:i/>
              </w:rPr>
              <w:t>2,</w:t>
            </w:r>
            <w:r>
              <w:rPr>
                <w:rFonts w:ascii="Times New Roman" w:hAnsi="Times New Roman" w:cs="Times New Roman"/>
                <w:i/>
              </w:rPr>
              <w:t>3,</w:t>
            </w:r>
            <w:r w:rsidRPr="00A37BA7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1D3868" w:rsidRPr="00B16407" w:rsidTr="003613C2">
        <w:tc>
          <w:tcPr>
            <w:tcW w:w="94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Улусчу Ужурлар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Никитина Ч.Ю.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1D3868" w:rsidRPr="00A37BA7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1D3868" w:rsidRPr="00FB110B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Корчагина Н.Н.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Друзья книги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Данчыт А.Ч.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3-4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«Хуреш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Ондар М-Х.В.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3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Орлята России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Социальное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Кувискаал С.Д.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Подвижные игры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Ондар М-Х.В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3-4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«Спортивный час»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Ондар М-Х.В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1-2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Монгуш </w:t>
            </w:r>
            <w:r>
              <w:rPr>
                <w:rFonts w:ascii="Times New Roman" w:hAnsi="Times New Roman" w:cs="Times New Roman"/>
                <w:i/>
                <w:lang w:val="ru-RU"/>
              </w:rPr>
              <w:t>А.Г</w:t>
            </w:r>
            <w:r w:rsidRPr="00A37BA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526D1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3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526D1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Школьный театр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Монгуш </w:t>
            </w:r>
            <w:r>
              <w:rPr>
                <w:rFonts w:ascii="Times New Roman" w:hAnsi="Times New Roman" w:cs="Times New Roman"/>
                <w:i/>
                <w:lang w:val="ru-RU"/>
              </w:rPr>
              <w:t>А.Г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Pr="00A37BA7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«Финансовая грамотность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хор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A37BA7">
              <w:rPr>
                <w:rFonts w:ascii="Times New Roman" w:hAnsi="Times New Roman" w:cs="Times New Roman"/>
                <w:i/>
              </w:rPr>
              <w:t>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Монгуш </w:t>
            </w:r>
            <w:r>
              <w:rPr>
                <w:rFonts w:ascii="Times New Roman" w:hAnsi="Times New Roman" w:cs="Times New Roman"/>
                <w:i/>
                <w:lang w:val="ru-RU"/>
              </w:rPr>
              <w:t>А.Г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Национальные игры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1D3868" w:rsidRPr="00B1640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Разговор о правильном питании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Социальной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Аскак-оол С.С.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B6652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  <w:lang w:val="ru-RU"/>
              </w:rPr>
              <w:t>,4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ООО</w:t>
            </w: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«ОДКНР»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важном</w:t>
            </w:r>
            <w:proofErr w:type="gramEnd"/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Ооржак А-Х.В.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Pr="00DE4827">
              <w:rPr>
                <w:rFonts w:ascii="Times New Roman" w:hAnsi="Times New Roman" w:cs="Times New Roman"/>
                <w:i/>
              </w:rPr>
              <w:t>-9</w:t>
            </w:r>
          </w:p>
          <w:p w:rsidR="001D3868" w:rsidRPr="009D3820" w:rsidRDefault="001D3868" w:rsidP="0036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 Занимательная Математика», «ОГЭ по математике»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Маады М.С</w:t>
            </w:r>
            <w:r w:rsidRPr="00DE4827">
              <w:rPr>
                <w:rFonts w:ascii="Times New Roman" w:hAnsi="Times New Roman" w:cs="Times New Roman"/>
                <w:i/>
              </w:rPr>
              <w:t>.,</w:t>
            </w:r>
          </w:p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5,7,8</w:t>
            </w:r>
          </w:p>
          <w:p w:rsidR="001D3868" w:rsidRPr="00AF4C48" w:rsidRDefault="001D3868" w:rsidP="0036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Профориентаци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>Россия – мои горизонты)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Кара-оол А.А.,</w:t>
            </w:r>
          </w:p>
          <w:p w:rsidR="001D3868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Никитина Ч.Ю.,</w:t>
            </w:r>
          </w:p>
          <w:p w:rsidR="001D3868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Данчыт Д.М.,</w:t>
            </w:r>
          </w:p>
          <w:p w:rsidR="001D3868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Хомушку Ч.К.,</w:t>
            </w:r>
          </w:p>
          <w:p w:rsidR="001D3868" w:rsidRPr="00D61F65" w:rsidRDefault="001D3868" w:rsidP="003613C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Ооржак 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>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  <w:lang w:val="ru-RU"/>
              </w:rPr>
              <w:t>-9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</w:t>
            </w:r>
            <w:r>
              <w:rPr>
                <w:rFonts w:ascii="Times New Roman" w:hAnsi="Times New Roman" w:cs="Times New Roman"/>
                <w:i/>
                <w:lang w:val="ru-RU"/>
              </w:rPr>
              <w:t>ормирование функциональной грамотности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5-9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Данчыт Д.М.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Кузовлева О.П.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биолог»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русскому языку»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Хомушку У.К.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9</w:t>
            </w:r>
          </w:p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РДДМ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</w:t>
            </w:r>
            <w:r w:rsidRPr="00DE4827">
              <w:rPr>
                <w:rFonts w:ascii="Times New Roman" w:hAnsi="Times New Roman" w:cs="Times New Roman"/>
                <w:i/>
              </w:rPr>
              <w:t>7,8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«Национальные игры»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Б.К.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5-9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«Хуреш»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Хомушку Б.К.,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Маады А.Р.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5,6,</w:t>
            </w:r>
            <w:r w:rsidRPr="00DE4827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Кл.руководители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Pr="00DE4827">
              <w:rPr>
                <w:rFonts w:ascii="Times New Roman" w:hAnsi="Times New Roman" w:cs="Times New Roman"/>
                <w:i/>
              </w:rPr>
              <w:t>-9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Юный журналист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Ондар М-Х.В.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театр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Байкара С.У.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  <w:lang w:val="ru-RU"/>
              </w:rPr>
              <w:t>6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,7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хор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>
              <w:rPr>
                <w:rFonts w:ascii="Times New Roman" w:hAnsi="Times New Roman" w:cs="Times New Roman"/>
                <w:i/>
                <w:lang w:val="ru-RU"/>
              </w:rPr>
              <w:t>онгуш А.Г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Pr="00DE4827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8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СОО</w:t>
            </w: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Оюн Д.А.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математик»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Хорлуг-оол Л.М.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Данчыт Д.М.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Грамотеи</w:t>
            </w:r>
            <w:proofErr w:type="gramEnd"/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У.К.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«Юный биолог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Б.К.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>«Ф</w:t>
            </w:r>
            <w:r>
              <w:rPr>
                <w:rFonts w:ascii="Times New Roman" w:hAnsi="Times New Roman" w:cs="Times New Roman"/>
                <w:i/>
                <w:lang w:val="ru-RU"/>
              </w:rPr>
              <w:t>ормирование функциональной грамотности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</w:t>
            </w:r>
            <w:r w:rsidRPr="00DE482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Торээн дылым – эртине-байлаам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Ооржак А-Х.В.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1D3868" w:rsidRPr="00DE4827" w:rsidTr="003613C2">
        <w:tc>
          <w:tcPr>
            <w:tcW w:w="94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Кузовлева О.П.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10-11</w:t>
            </w:r>
          </w:p>
        </w:tc>
      </w:tr>
    </w:tbl>
    <w:p w:rsidR="001D3868" w:rsidRPr="00FB110B" w:rsidRDefault="001D3868" w:rsidP="001D3868">
      <w:pPr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t>Были проанализированы</w:t>
      </w:r>
      <w:r w:rsidRPr="009B796B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 xml:space="preserve">рабочие программы всех курсов внеурочной деятельности, журналы курсов внеурочной деятельности. На проверку были предоставлены 10 </w:t>
      </w:r>
      <w:r w:rsidRPr="00FB110B">
        <w:rPr>
          <w:rFonts w:ascii="Times New Roman" w:hAnsi="Times New Roman" w:cs="Times New Roman"/>
          <w:sz w:val="24"/>
          <w:lang w:val="ru-RU"/>
        </w:rPr>
        <w:lastRenderedPageBreak/>
        <w:t>журналов и рабочих программ в печатном виде. Данные анализа представлены в таблицах.</w:t>
      </w:r>
    </w:p>
    <w:p w:rsidR="001D3868" w:rsidRPr="00FB110B" w:rsidRDefault="001D3868" w:rsidP="001D3868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начального общего образования</w:t>
      </w:r>
    </w:p>
    <w:tbl>
      <w:tblPr>
        <w:tblW w:w="45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1964"/>
        <w:gridCol w:w="1873"/>
        <w:gridCol w:w="1232"/>
      </w:tblGrid>
      <w:tr w:rsidR="001D3868" w:rsidRPr="00BB0E24" w:rsidTr="003613C2">
        <w:trPr>
          <w:trHeight w:val="113"/>
        </w:trPr>
        <w:tc>
          <w:tcPr>
            <w:tcW w:w="321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B16407" w:rsidRDefault="001D3868" w:rsidP="003613C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 внеурочной деятельности</w:t>
            </w:r>
          </w:p>
        </w:tc>
        <w:tc>
          <w:tcPr>
            <w:tcW w:w="5069" w:type="dxa"/>
            <w:gridSpan w:val="3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FB110B" w:rsidRDefault="001D3868" w:rsidP="003613C2">
            <w:pPr>
              <w:spacing w:after="150" w:line="1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</w:t>
            </w:r>
          </w:p>
          <w:p w:rsidR="001D3868" w:rsidRPr="00FB110B" w:rsidRDefault="001D3868" w:rsidP="003613C2">
            <w:pPr>
              <w:spacing w:after="15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программ по классам, %</w:t>
            </w:r>
          </w:p>
        </w:tc>
      </w:tr>
      <w:tr w:rsidR="001D3868" w:rsidRPr="00B16407" w:rsidTr="003613C2">
        <w:trPr>
          <w:trHeight w:val="323"/>
        </w:trPr>
        <w:tc>
          <w:tcPr>
            <w:tcW w:w="321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FB110B" w:rsidRDefault="001D3868" w:rsidP="003613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2341BD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1D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</w:p>
          <w:p w:rsidR="001D3868" w:rsidRPr="002341BD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4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«Занимательная математика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Торээн дылым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426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«Друзья книги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FB110B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39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</w:t>
            </w:r>
            <w:r>
              <w:rPr>
                <w:rFonts w:ascii="Times New Roman" w:hAnsi="Times New Roman" w:cs="Times New Roman"/>
                <w:i/>
                <w:lang w:val="ru-RU"/>
              </w:rPr>
              <w:t>ормирование функциональной грамотности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«Спортивный час»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665111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Подвижные игры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jc w:val="center"/>
            </w:pPr>
            <w:r w:rsidRPr="000D7EA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jc w:val="center"/>
            </w:pPr>
            <w:r w:rsidRPr="000D7EA9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665111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хор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театр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665111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«Хуреш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665111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jc w:val="center"/>
            </w:pPr>
            <w:r w:rsidRPr="002F0CA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665111" w:rsidRDefault="001D3868" w:rsidP="003613C2">
            <w:pPr>
              <w:jc w:val="center"/>
              <w:rPr>
                <w:lang w:val="ru-RU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Национальные игры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A37BA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«Мы – твои друзья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61F65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Улусчу Ужурлар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21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Орлята России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1D3868" w:rsidRDefault="001D3868" w:rsidP="001D3868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D3868" w:rsidRPr="00FB110B" w:rsidRDefault="001D3868" w:rsidP="001D3868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основного общего образования</w:t>
      </w:r>
    </w:p>
    <w:tbl>
      <w:tblPr>
        <w:tblW w:w="49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50"/>
        <w:gridCol w:w="1044"/>
        <w:gridCol w:w="1223"/>
        <w:gridCol w:w="1352"/>
        <w:gridCol w:w="1094"/>
        <w:gridCol w:w="1266"/>
      </w:tblGrid>
      <w:tr w:rsidR="001D3868" w:rsidRPr="00BB0E24" w:rsidTr="003613C2">
        <w:trPr>
          <w:trHeight w:val="113"/>
        </w:trPr>
        <w:tc>
          <w:tcPr>
            <w:tcW w:w="30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B16407" w:rsidRDefault="001D3868" w:rsidP="003613C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 внеурочной деятельности</w:t>
            </w:r>
          </w:p>
        </w:tc>
        <w:tc>
          <w:tcPr>
            <w:tcW w:w="50" w:type="dxa"/>
            <w:tcBorders>
              <w:top w:val="single" w:sz="6" w:space="0" w:color="222222"/>
              <w:bottom w:val="single" w:sz="6" w:space="0" w:color="222222"/>
            </w:tcBorders>
          </w:tcPr>
          <w:p w:rsidR="001D3868" w:rsidRPr="00B16407" w:rsidRDefault="001D3868" w:rsidP="003613C2">
            <w:pPr>
              <w:spacing w:after="150" w:line="11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gridSpan w:val="5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FB110B" w:rsidRDefault="001D3868" w:rsidP="003613C2">
            <w:pPr>
              <w:spacing w:after="150" w:line="11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   программ по классам, %</w:t>
            </w:r>
          </w:p>
        </w:tc>
      </w:tr>
      <w:tr w:rsidR="001D3868" w:rsidRPr="00B16407" w:rsidTr="003613C2">
        <w:trPr>
          <w:trHeight w:val="323"/>
        </w:trPr>
        <w:tc>
          <w:tcPr>
            <w:tcW w:w="30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FB110B" w:rsidRDefault="001D3868" w:rsidP="003613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C10B0C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Профориентация «Росси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 xml:space="preserve"> мои горизонты»</w:t>
            </w: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0721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0721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Default="001D3868" w:rsidP="003613C2">
            <w:r w:rsidRPr="00072127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«Занимательная </w:t>
            </w:r>
            <w:r w:rsidRPr="00DE4827">
              <w:rPr>
                <w:rFonts w:ascii="Times New Roman" w:hAnsi="Times New Roman" w:cs="Times New Roman"/>
                <w:i/>
              </w:rPr>
              <w:t xml:space="preserve"> Математик»</w:t>
            </w: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математике»</w:t>
            </w: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«Торээн дылым - эртине 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>айлаам</w:t>
            </w:r>
            <w:r w:rsidRPr="00FB110B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109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</w:t>
            </w:r>
            <w:r>
              <w:rPr>
                <w:rFonts w:ascii="Times New Roman" w:hAnsi="Times New Roman" w:cs="Times New Roman"/>
                <w:i/>
                <w:lang w:val="ru-RU"/>
              </w:rPr>
              <w:t>ормирование функциональной грамотности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Default="001D3868" w:rsidP="003613C2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6" w:space="0" w:color="222222"/>
            </w:tcBorders>
          </w:tcPr>
          <w:p w:rsidR="001D3868" w:rsidRDefault="001D3868" w:rsidP="003613C2">
            <w:r w:rsidRPr="00F7628D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биолог»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русскому языку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Занимательный английский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«Национальные игры»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2341BD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«Хуреш»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2341BD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Грамотеи</w:t>
            </w:r>
            <w:proofErr w:type="gramEnd"/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FB110B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театр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r w:rsidRPr="00526F9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r w:rsidRPr="00526F9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Школьный хор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2341BD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  <w:lang w:val="ru-RU"/>
              </w:rPr>
              <w:t>Юный журналист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rPr>
          <w:trHeight w:val="113"/>
        </w:trPr>
        <w:tc>
          <w:tcPr>
            <w:tcW w:w="30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C10B0C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РДШ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C10B0C" w:rsidRDefault="001D3868" w:rsidP="00361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jc w:val="center"/>
            </w:pPr>
            <w:r w:rsidRPr="00DD79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C10B0C" w:rsidRDefault="001D3868" w:rsidP="003613C2">
            <w:pPr>
              <w:jc w:val="center"/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1D3868" w:rsidRPr="005E1D30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868" w:rsidRPr="00FB110B" w:rsidRDefault="001D3868" w:rsidP="001D3868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среднего общего образования</w:t>
      </w:r>
    </w:p>
    <w:tbl>
      <w:tblPr>
        <w:tblW w:w="488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7"/>
        <w:gridCol w:w="3971"/>
      </w:tblGrid>
      <w:tr w:rsidR="001D3868" w:rsidRPr="00BB0E24" w:rsidTr="003613C2">
        <w:tc>
          <w:tcPr>
            <w:tcW w:w="51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FB110B" w:rsidRDefault="001D3868" w:rsidP="003613C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 и уровень изучения</w:t>
            </w:r>
          </w:p>
        </w:tc>
        <w:tc>
          <w:tcPr>
            <w:tcW w:w="4110" w:type="dxa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FB110B" w:rsidRDefault="001D3868" w:rsidP="003613C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</w:t>
            </w:r>
          </w:p>
          <w:p w:rsidR="001D3868" w:rsidRPr="00FB110B" w:rsidRDefault="001D3868" w:rsidP="003613C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программ по классам, %</w:t>
            </w:r>
          </w:p>
        </w:tc>
      </w:tr>
      <w:tr w:rsidR="001D3868" w:rsidRPr="00B16407" w:rsidTr="003613C2">
        <w:tc>
          <w:tcPr>
            <w:tcW w:w="51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FB110B" w:rsidRDefault="001D3868" w:rsidP="003613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10 -11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математик»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на русском языке»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«Юный биолог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DE4827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«Человек и общество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Профориентация «Росси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 xml:space="preserve"> мои горизонты»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«Ф</w:t>
            </w:r>
            <w:r>
              <w:rPr>
                <w:rFonts w:ascii="Times New Roman" w:hAnsi="Times New Roman" w:cs="Times New Roman"/>
                <w:i/>
                <w:lang w:val="ru-RU"/>
              </w:rPr>
              <w:t>ормирование функциональной грамотности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Pr="0032039F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D3868" w:rsidRPr="00B16407" w:rsidTr="003613C2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868" w:rsidRDefault="001D3868" w:rsidP="00361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Анализ организации и результативности внеурочной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299"/>
        <w:gridCol w:w="1523"/>
        <w:gridCol w:w="1523"/>
        <w:gridCol w:w="1523"/>
        <w:gridCol w:w="1875"/>
      </w:tblGrid>
      <w:tr w:rsidR="001D3868" w:rsidRPr="005E1D30" w:rsidTr="003613C2">
        <w:trPr>
          <w:tblHeader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1D3868" w:rsidRPr="005E1D30" w:rsidTr="003613C2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</w:tr>
      <w:tr w:rsidR="001D3868" w:rsidRPr="00BB0E24" w:rsidTr="003613C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29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рабочих программ внеурочной деятельности</w:t>
            </w:r>
          </w:p>
        </w:tc>
      </w:tr>
      <w:tr w:rsidR="001D3868" w:rsidRPr="005E1D30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br/>
              <w:t>с учетом программ, включенных в ее структуру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</w:tr>
      <w:tr w:rsidR="001D3868" w:rsidRPr="00B16407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Рабочие программы курсов внеурочной деятельности содержат: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результаты освоения курса внеурочной деятельности;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тематическое планирование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</w:tr>
      <w:tr w:rsidR="001D3868" w:rsidRPr="00BB0E24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планов внеурочной деятельности уровней образования</w:t>
            </w:r>
          </w:p>
        </w:tc>
      </w:tr>
      <w:tr w:rsidR="001D3868" w:rsidRPr="00B16407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организована по направлениям развития личности (спортивно-оздоровительное, духовно-нравственное, социальное, общеинтеллектуальное, общекультурное)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проверки рабочих программ ВД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посещений занятий ВД и</w:t>
            </w:r>
          </w:p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  <w:tr w:rsidR="001D3868" w:rsidRPr="00BB0E24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планов внеурочной деятельности, рабочих программ по внеурочной деятельности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посещений занятий внеурочной деятельности</w:t>
            </w:r>
          </w:p>
        </w:tc>
      </w:tr>
      <w:tr w:rsidR="001D3868" w:rsidRPr="00BB0E24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Сформированность результатов освоения универсальных учебных действий во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портфолио учеников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Анализ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индивидуальных проектов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уровня сформированности личностных результатов</w:t>
            </w:r>
          </w:p>
        </w:tc>
      </w:tr>
      <w:tr w:rsidR="001D3868" w:rsidRPr="005E1D30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журналов учета выполнения учебных программ</w:t>
            </w:r>
          </w:p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  <w:tr w:rsidR="001D3868" w:rsidRPr="00BB0E24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Удовлетворенность результатами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внеурочной деятельности учеников и родителей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 xml:space="preserve">100% детей и 81% </w:t>
            </w:r>
            <w:r w:rsidRPr="005E1D30">
              <w:rPr>
                <w:rFonts w:ascii="Times New Roman" w:hAnsi="Times New Roman" w:cs="Times New Roman"/>
              </w:rPr>
              <w:lastRenderedPageBreak/>
              <w:t>родителей удовлетворены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 xml:space="preserve">82% детей и 76% </w:t>
            </w:r>
            <w:r w:rsidRPr="005E1D30">
              <w:rPr>
                <w:rFonts w:ascii="Times New Roman" w:hAnsi="Times New Roman" w:cs="Times New Roman"/>
              </w:rPr>
              <w:lastRenderedPageBreak/>
              <w:t>родителей удовлетворены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 xml:space="preserve">75% детей и 69% </w:t>
            </w:r>
            <w:r w:rsidRPr="005E1D30">
              <w:rPr>
                <w:rFonts w:ascii="Times New Roman" w:hAnsi="Times New Roman" w:cs="Times New Roman"/>
              </w:rPr>
              <w:lastRenderedPageBreak/>
              <w:t>родителей удовлетворены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 xml:space="preserve">Анализ результатов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анкетирования детей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результатов анкетирования родителей</w:t>
            </w:r>
          </w:p>
        </w:tc>
      </w:tr>
      <w:tr w:rsidR="001D3868" w:rsidRPr="005E1D30" w:rsidTr="003613C2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материальной базы школы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личных дел педагогов</w:t>
            </w:r>
          </w:p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</w:tbl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Вовлеченность обучающихся 1–11-х классов во внеурочную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1"/>
        <w:gridCol w:w="744"/>
        <w:gridCol w:w="703"/>
        <w:gridCol w:w="689"/>
        <w:gridCol w:w="1650"/>
      </w:tblGrid>
      <w:tr w:rsidR="001D3868" w:rsidRPr="005E1D30" w:rsidTr="003613C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Критерий оценки вовлеченности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В целом по школе</w:t>
            </w:r>
          </w:p>
        </w:tc>
      </w:tr>
      <w:tr w:rsidR="001D3868" w:rsidRPr="005E1D30" w:rsidTr="003613C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</w:p>
        </w:tc>
      </w:tr>
      <w:tr w:rsidR="001D3868" w:rsidRPr="005E1D30" w:rsidTr="003613C2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Охват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программами внеурочной деятельности:</w:t>
            </w:r>
          </w:p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E1D30">
              <w:rPr>
                <w:rFonts w:ascii="Times New Roman" w:hAnsi="Times New Roman" w:cs="Times New Roman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79%</w:t>
            </w:r>
          </w:p>
        </w:tc>
      </w:tr>
      <w:tr w:rsidR="001D3868" w:rsidRPr="005E1D30" w:rsidTr="003613C2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E1D3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82,3%</w:t>
            </w:r>
          </w:p>
        </w:tc>
      </w:tr>
      <w:tr w:rsidR="001D3868" w:rsidRPr="005E1D30" w:rsidTr="003613C2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E1D3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868" w:rsidRPr="005E1D30" w:rsidRDefault="001D3868" w:rsidP="003613C2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85,6%</w:t>
            </w:r>
          </w:p>
        </w:tc>
      </w:tr>
    </w:tbl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В течение учебного года педагоги проводили работу по сохранности контингента </w:t>
      </w:r>
      <w:proofErr w:type="gramStart"/>
      <w:r w:rsidRPr="00FB110B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во внеурочной деятельности: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анкетирование родителей  в начале учебного года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вовлечение </w:t>
      </w:r>
      <w:proofErr w:type="gramStart"/>
      <w:r w:rsidRPr="00FB110B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в активную научную, конкурсную, концертную, соревновательную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деятельность;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ученика.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Выводы:</w:t>
      </w:r>
      <w:r w:rsidRPr="005E1D30">
        <w:rPr>
          <w:rFonts w:ascii="Times New Roman" w:hAnsi="Times New Roman" w:cs="Times New Roman"/>
        </w:rPr>
        <w:t> 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lastRenderedPageBreak/>
        <w:t>В ходе анализа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установлено, что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рабочие программы внеурочной деятельности на уровнях НОО, ООО и СОО реализованы на 100 процентов. 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Отставание </w:t>
      </w:r>
      <w:proofErr w:type="gramStart"/>
      <w:r w:rsidRPr="00FB110B">
        <w:rPr>
          <w:rFonts w:ascii="Times New Roman" w:hAnsi="Times New Roman" w:cs="Times New Roman"/>
          <w:lang w:val="ru-RU"/>
        </w:rPr>
        <w:t xml:space="preserve">в прохождении материала по всем курсам внеурочной деятельности выявлено во всех классах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по причине перехода классов на дистанционное освоение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образовательных программ в конце января месяца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в целях недопущения распространения коронавирусной инфекции. Отставание было преодолено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посредством укрупнения дидактических единиц в тематическом планировании во втором полугодии 2022/23 учебного года.</w:t>
      </w:r>
      <w:r w:rsidRPr="005E1D30">
        <w:rPr>
          <w:rFonts w:ascii="Times New Roman" w:hAnsi="Times New Roman" w:cs="Times New Roman"/>
        </w:rPr>
        <w:t> 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 Вовлеченность </w:t>
      </w:r>
      <w:proofErr w:type="gramStart"/>
      <w:r w:rsidRPr="00FB110B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по школе в течение года увеличивалось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как по уровням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образования, так и в среднем по школе (с 79% до 85,6%). Самая высокая вовлеченность – на уровне НОО (100% по состоянию на конец учебного года).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целом качество организации внеурочной деятельности в течение учебного года можно признать хорошим.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Рекомендации: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Педагогам внеурочной деятельности, работающим на уровне СОО, переработать программы курсов внеурочной </w:t>
      </w:r>
      <w:proofErr w:type="gramStart"/>
      <w:r w:rsidRPr="00FB110B">
        <w:rPr>
          <w:rFonts w:ascii="Times New Roman" w:hAnsi="Times New Roman" w:cs="Times New Roman"/>
          <w:lang w:val="ru-RU"/>
        </w:rPr>
        <w:t>деятельности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7. АНАЛИЗ РЕАЛИЗАЦИИ РАБОЧЕЙ ПРОГРАММЫ ВОСПИТАНИЯ И КАЛЕНДАРНЫХ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ПЛАНОВ ВОСПИТАТЕЛЬНОЙ РАБОТЫ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Воспитательная работа в школе организовывалась в соответствии с календарными планами</w:t>
      </w:r>
      <w:r w:rsidRPr="005E1D3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воспитательной работы на 2023/24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учебный год на основе рабочих программ воспитания, включенных в ООП НОО, ООО и СОО.</w:t>
      </w:r>
      <w:r w:rsidRPr="005E1D30">
        <w:rPr>
          <w:rFonts w:ascii="Times New Roman" w:hAnsi="Times New Roman" w:cs="Times New Roman"/>
        </w:rPr>
        <w:t> 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Целью воспитательной работы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МБОУ  Уюкской СОШ имени Василия Яна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является создание в школе условий для личностного развития школьников, которое проявляется: 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усвоении ими основных норм поведения в обществе и традиций общества, в котором они живут;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1D3868" w:rsidRPr="00FB110B" w:rsidRDefault="001D3868" w:rsidP="001D3868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1D3868" w:rsidRPr="00FB110B" w:rsidRDefault="001D3868" w:rsidP="001D3868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Педагогический коллектив реализует цель воспитательной работы школы через решение следующих</w:t>
      </w:r>
      <w:r w:rsidRPr="00B164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задач</w:t>
      </w:r>
      <w:r w:rsidRPr="00FB11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профориентационную работу со школьниками;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1D3868" w:rsidRPr="00FB110B" w:rsidRDefault="001D3868" w:rsidP="001D3868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tbl>
      <w:tblPr>
        <w:tblW w:w="482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3"/>
      </w:tblGrid>
      <w:tr w:rsidR="001D3868" w:rsidRPr="00BB0E24" w:rsidTr="001D3868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7.1. Кадровый состав воспитательной службы школы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Руководящий состав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289"/>
              <w:gridCol w:w="982"/>
              <w:gridCol w:w="1110"/>
              <w:gridCol w:w="981"/>
              <w:gridCol w:w="1368"/>
              <w:gridCol w:w="1533"/>
            </w:tblGrid>
            <w:tr w:rsidR="001D3868" w:rsidRPr="00BB0E24" w:rsidTr="003613C2">
              <w:trPr>
                <w:trHeight w:val="280"/>
              </w:trPr>
              <w:tc>
                <w:tcPr>
                  <w:tcW w:w="154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Должность</w:t>
                  </w:r>
                </w:p>
              </w:tc>
              <w:tc>
                <w:tcPr>
                  <w:tcW w:w="13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Ф. И. О.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Квалификационная категория</w:t>
                  </w:r>
                </w:p>
              </w:tc>
              <w:tc>
                <w:tcPr>
                  <w:tcW w:w="417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Образование</w:t>
                  </w:r>
                </w:p>
              </w:tc>
            </w:tr>
            <w:tr w:rsidR="001D3868" w:rsidRPr="00BB0E24" w:rsidTr="003613C2">
              <w:trPr>
                <w:trHeight w:val="280"/>
              </w:trPr>
              <w:tc>
                <w:tcPr>
                  <w:tcW w:w="154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первая</w:t>
                  </w:r>
                </w:p>
              </w:tc>
              <w:tc>
                <w:tcPr>
                  <w:tcW w:w="11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высшая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высшее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высшее педагогическое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среднее специальное</w:t>
                  </w:r>
                </w:p>
              </w:tc>
            </w:tr>
            <w:tr w:rsidR="001D3868" w:rsidRPr="00BB0E24" w:rsidTr="003613C2">
              <w:trPr>
                <w:trHeight w:val="283"/>
              </w:trPr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Заместитель директора по ВР</w:t>
                  </w:r>
                </w:p>
              </w:tc>
              <w:tc>
                <w:tcPr>
                  <w:tcW w:w="138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Данчыт Долаана Михайловна</w:t>
                  </w:r>
                </w:p>
              </w:tc>
              <w:tc>
                <w:tcPr>
                  <w:tcW w:w="105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1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Педагогический состав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1508"/>
              <w:gridCol w:w="1195"/>
              <w:gridCol w:w="1021"/>
              <w:gridCol w:w="1206"/>
              <w:gridCol w:w="971"/>
            </w:tblGrid>
            <w:tr w:rsidR="001D3868" w:rsidRPr="00BB0E24" w:rsidTr="003613C2">
              <w:trPr>
                <w:trHeight w:val="136"/>
                <w:jc w:val="center"/>
              </w:trPr>
              <w:tc>
                <w:tcPr>
                  <w:tcW w:w="290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Должность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Ф. И. О.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Без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категории</w:t>
                  </w:r>
                </w:p>
              </w:tc>
              <w:tc>
                <w:tcPr>
                  <w:tcW w:w="330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Квалификационная категория</w:t>
                  </w:r>
                </w:p>
              </w:tc>
            </w:tr>
            <w:tr w:rsidR="001D3868" w:rsidRPr="00BB0E24" w:rsidTr="003613C2">
              <w:trPr>
                <w:trHeight w:val="136"/>
                <w:jc w:val="center"/>
              </w:trPr>
              <w:tc>
                <w:tcPr>
                  <w:tcW w:w="29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3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высшая</w:t>
                  </w: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первая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вторая</w:t>
                  </w: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Советник директора по воспитанию</w:t>
                  </w: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Кара-оол Анжела Алексеевна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Старший </w:t>
                  </w:r>
                  <w:proofErr w:type="gramStart"/>
                  <w:r>
                    <w:rPr>
                      <w:rFonts w:ascii="Times New Roman" w:hAnsi="Times New Roman" w:cs="Times New Roman"/>
                      <w:lang w:val="ru-RU"/>
                    </w:rPr>
                    <w:t>-в</w:t>
                  </w:r>
                  <w:proofErr w:type="gramEnd"/>
                  <w:r>
                    <w:rPr>
                      <w:rFonts w:ascii="Times New Roman" w:hAnsi="Times New Roman" w:cs="Times New Roman"/>
                      <w:lang w:val="ru-RU"/>
                    </w:rPr>
                    <w:t>ожатый</w:t>
                  </w: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Монгуш Аяс Гарибович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Социальный педагог</w:t>
                  </w: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Никитина Чейнеш Юрьевна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Педагог-психолог</w:t>
                  </w: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Сарыг Валентина Сюрюновна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Татьяна Юрьевна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Светлана Дундуповна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Наталья Николаевна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nil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Никитина Чейнеш Юрьевна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nil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Данчыт Долаана Михайловна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Хомушку Чыжыргана Кожумаевна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Анжела Алексеевна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Кузовлева Оксана Петровна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Кара-оол Аян Александрович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jc w:val="center"/>
              </w:trPr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Ооржак Анай-хаак Владимировна</w:t>
                  </w:r>
                </w:p>
              </w:tc>
              <w:tc>
                <w:tcPr>
                  <w:tcW w:w="12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Повышение квалификации сотрудников, занятых воспитательной работой в школе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928"/>
              <w:gridCol w:w="2402"/>
              <w:gridCol w:w="795"/>
              <w:gridCol w:w="2452"/>
            </w:tblGrid>
            <w:tr w:rsidR="001D3868" w:rsidRPr="009C2934" w:rsidTr="003613C2">
              <w:tc>
                <w:tcPr>
                  <w:tcW w:w="11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Ф. И. О.</w:t>
                  </w:r>
                </w:p>
              </w:tc>
              <w:tc>
                <w:tcPr>
                  <w:tcW w:w="207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Должность</w:t>
                  </w:r>
                </w:p>
              </w:tc>
              <w:tc>
                <w:tcPr>
                  <w:tcW w:w="258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курсов</w:t>
                  </w:r>
                </w:p>
              </w:tc>
              <w:tc>
                <w:tcPr>
                  <w:tcW w:w="84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Кол-во часов</w:t>
                  </w:r>
                </w:p>
              </w:tc>
              <w:tc>
                <w:tcPr>
                  <w:tcW w:w="263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Учреждение, где проводилось обучение</w:t>
                  </w:r>
                </w:p>
              </w:tc>
            </w:tr>
            <w:tr w:rsidR="001D3868" w:rsidRPr="00BB0E24" w:rsidTr="003613C2">
              <w:trPr>
                <w:trHeight w:val="1579"/>
              </w:trPr>
              <w:tc>
                <w:tcPr>
                  <w:tcW w:w="1197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 Ч.Ю.</w:t>
                  </w:r>
                </w:p>
              </w:tc>
              <w:tc>
                <w:tcPr>
                  <w:tcW w:w="207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Кл.руководитель</w:t>
                  </w:r>
                </w:p>
              </w:tc>
              <w:tc>
                <w:tcPr>
                  <w:tcW w:w="2585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«Классный руководитель: модель воспитательной деятельности в условиях современной образовательной организации»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639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ГАОУ ДПО «Тувинский институт развития образования и повышения квалификации»</w:t>
                  </w:r>
                </w:p>
              </w:tc>
            </w:tr>
            <w:tr w:rsidR="001D3868" w:rsidRPr="00BB0E24" w:rsidTr="003613C2">
              <w:trPr>
                <w:trHeight w:val="1742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«Нормативн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о-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правовые документы в деятельности педагогов- психологов и психологическое сопровождение участников образовательного процесса»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ГБУ Республиканский Центр психолого-медико-социального сопровождения «Сайзырал»</w:t>
                  </w:r>
                </w:p>
              </w:tc>
            </w:tr>
            <w:tr w:rsidR="001D3868" w:rsidRPr="00BB0E24" w:rsidTr="003613C2">
              <w:trPr>
                <w:trHeight w:val="1114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«Психологическая поддержка пострадавших в чрезвычайной ситуации»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ГБУ Республиканский Центр психолого-медико-социального сопровождения «Сайзырал»</w:t>
                  </w:r>
                </w:p>
              </w:tc>
            </w:tr>
            <w:tr w:rsidR="001D3868" w:rsidRPr="00BB0E24" w:rsidTr="003613C2">
              <w:trPr>
                <w:trHeight w:val="186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Светлана Дундуповна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учитель начальных классов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«Оценка и формирование читательской грамотности младших школьников в рамках требований 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обновленного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ФГОС НОО»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ГАОУ ДПО «Тувинский институт развития образования и повышения квалификации»</w:t>
                  </w:r>
                </w:p>
              </w:tc>
            </w:tr>
            <w:tr w:rsidR="001D3868" w:rsidRPr="00BB0E24" w:rsidTr="003613C2">
              <w:trPr>
                <w:trHeight w:val="105"/>
              </w:trPr>
              <w:tc>
                <w:tcPr>
                  <w:tcW w:w="1197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07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585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639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1D3868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</w:p>
          <w:p w:rsidR="001D3868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1D4457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</w:t>
            </w:r>
            <w:r w:rsidRPr="001D4457">
              <w:rPr>
                <w:rFonts w:ascii="Times New Roman" w:hAnsi="Times New Roman" w:cs="Times New Roman"/>
                <w:lang w:val="ru-RU"/>
              </w:rPr>
              <w:t>Совещания с классными руководителями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4"/>
              <w:gridCol w:w="4701"/>
              <w:gridCol w:w="2582"/>
            </w:tblGrid>
            <w:tr w:rsidR="001D3868" w:rsidRPr="001D4457" w:rsidTr="003613C2">
              <w:trPr>
                <w:trHeight w:val="22"/>
              </w:trPr>
              <w:tc>
                <w:tcPr>
                  <w:tcW w:w="15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1D4457">
                    <w:rPr>
                      <w:rFonts w:ascii="Times New Roman" w:hAnsi="Times New Roman" w:cs="Times New Roman"/>
                      <w:lang w:val="ru-RU"/>
                    </w:rPr>
                    <w:t>Дата проведения</w:t>
                  </w:r>
                </w:p>
              </w:tc>
              <w:tc>
                <w:tcPr>
                  <w:tcW w:w="505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1D4457">
                    <w:rPr>
                      <w:rFonts w:ascii="Times New Roman" w:hAnsi="Times New Roman" w:cs="Times New Roman"/>
                      <w:lang w:val="ru-RU"/>
                    </w:rPr>
                    <w:t>Тема</w:t>
                  </w:r>
                </w:p>
              </w:tc>
              <w:tc>
                <w:tcPr>
                  <w:tcW w:w="277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1D4457">
                    <w:rPr>
                      <w:rFonts w:ascii="Times New Roman" w:hAnsi="Times New Roman" w:cs="Times New Roman"/>
                      <w:lang w:val="ru-RU"/>
                    </w:rPr>
                    <w:t>Количество присутствующих, чел.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1D4457">
                    <w:rPr>
                      <w:rFonts w:ascii="Times New Roman" w:hAnsi="Times New Roman" w:cs="Times New Roman"/>
                      <w:lang w:val="ru-RU"/>
                    </w:rPr>
                    <w:t>30.08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.2023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Организация воспи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тательной работы в школе на 2023-2024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учебный год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27.12.202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Применение инновационных технологий в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воспитательной работе. Как сделать классное дело интересным и содержательным?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11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29.01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Нравственно-патриотическое воспитание школьников через различные виды деятельности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26.04.202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Системный подход к решению проблемы формирования активной гражданской позиции 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25.05.202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Анализ рабо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ты классных руководителей в 2023/24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учебном году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</w:tbl>
          <w:p w:rsidR="001D3868" w:rsidRPr="009C2934" w:rsidRDefault="001D3868" w:rsidP="003613C2">
            <w:pPr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 xml:space="preserve">                               Педагогические советы по воспитательной работе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3"/>
              <w:gridCol w:w="5008"/>
              <w:gridCol w:w="2346"/>
            </w:tblGrid>
            <w:tr w:rsidR="001D3868" w:rsidRPr="009C2934" w:rsidTr="003613C2">
              <w:trPr>
                <w:trHeight w:val="22"/>
              </w:trPr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Дата проведения</w:t>
                  </w:r>
                </w:p>
              </w:tc>
              <w:tc>
                <w:tcPr>
                  <w:tcW w:w="538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Тема</w:t>
                  </w:r>
                </w:p>
              </w:tc>
              <w:tc>
                <w:tcPr>
                  <w:tcW w:w="251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Количество присутствующих, чел.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31</w:t>
                  </w:r>
                  <w:r>
                    <w:rPr>
                      <w:rFonts w:ascii="Times New Roman" w:hAnsi="Times New Roman" w:cs="Times New Roman"/>
                    </w:rPr>
                    <w:t>.08.202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Анализ работы в 2022/23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учебно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м году и основные задачи на 2023/24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учебный год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10.11.202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Система воспитательной работы в школе: пути развития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1D3868" w:rsidRPr="009C2934" w:rsidTr="003613C2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Творчество классного руководителя или как добиться успеха и избежать неудач в воспитательной деятельности классного руководителя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1D3868" w:rsidRPr="00BB0E24" w:rsidTr="003613C2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1D4457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24.03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Итоги реализации рабочей программы воспитания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21</w:t>
                  </w: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Штат воспитательной службы сформирован в необходимом объеме, имеются все необходимые специалисты. Около 40 процентов кадрового состава воспитательной службы школы не имеют квалификационной категории.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     План работы ШМО классных руководителей реализован на 100 процентов. 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году проведены все запланированные педагогические советы по воспитательной работе.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Рекомендации: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Составить перспективный план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повышения квалификации педагогов воспитательной службы школы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методическую поддержку</w:t>
            </w:r>
            <w:r>
              <w:rPr>
                <w:rFonts w:ascii="Times New Roman" w:hAnsi="Times New Roman" w:cs="Times New Roman"/>
                <w:lang w:val="ru-RU"/>
              </w:rPr>
              <w:t xml:space="preserve"> педагогам при аттестации в 2024/25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воспитательной работы школы.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7.2. Методическое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сопровождение воспитательной работы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уровней. Методическое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сопровождение воспитательной работы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(методические/педагогические чтения, методические семинары, мастер-классы, конференции, круглые столы и т. д.)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1638"/>
              <w:gridCol w:w="1200"/>
              <w:gridCol w:w="1906"/>
              <w:gridCol w:w="2197"/>
              <w:gridCol w:w="1151"/>
            </w:tblGrid>
            <w:tr w:rsidR="001D3868" w:rsidRPr="00BB0E24" w:rsidTr="003613C2">
              <w:tc>
                <w:tcPr>
                  <w:tcW w:w="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 xml:space="preserve">№ </w:t>
                  </w:r>
                  <w:proofErr w:type="gramStart"/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п</w:t>
                  </w:r>
                  <w:proofErr w:type="gramEnd"/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/п</w:t>
                  </w:r>
                </w:p>
              </w:tc>
              <w:tc>
                <w:tcPr>
                  <w:tcW w:w="1698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Мероприятие, уровень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Дата</w:t>
                  </w:r>
                </w:p>
              </w:tc>
              <w:tc>
                <w:tcPr>
                  <w:tcW w:w="197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Организатор, формат</w:t>
                  </w:r>
                </w:p>
              </w:tc>
              <w:tc>
                <w:tcPr>
                  <w:tcW w:w="228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Тема</w:t>
                  </w:r>
                </w:p>
              </w:tc>
              <w:tc>
                <w:tcPr>
                  <w:tcW w:w="119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Ф. И. О.</w:t>
                  </w:r>
                </w:p>
              </w:tc>
            </w:tr>
            <w:tr w:rsidR="001D3868" w:rsidRPr="00BB0E24" w:rsidTr="003613C2">
              <w:tc>
                <w:tcPr>
                  <w:tcW w:w="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1.</w:t>
                  </w:r>
                </w:p>
              </w:tc>
              <w:tc>
                <w:tcPr>
                  <w:tcW w:w="1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Семинар «Профилактика правонарушений»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Кожуунный</w:t>
                  </w:r>
                </w:p>
              </w:tc>
              <w:tc>
                <w:tcPr>
                  <w:tcW w:w="12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ноябрь</w:t>
                  </w:r>
                </w:p>
              </w:tc>
              <w:tc>
                <w:tcPr>
                  <w:tcW w:w="197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Администрация кожууна</w:t>
                  </w:r>
                </w:p>
              </w:tc>
              <w:tc>
                <w:tcPr>
                  <w:tcW w:w="228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Предупреждение правонарушения</w:t>
                  </w:r>
                </w:p>
              </w:tc>
              <w:tc>
                <w:tcPr>
                  <w:tcW w:w="119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Байкара О.В.</w:t>
                  </w:r>
                </w:p>
              </w:tc>
            </w:tr>
            <w:tr w:rsidR="001D3868" w:rsidRPr="00BB0E24" w:rsidTr="003613C2">
              <w:tc>
                <w:tcPr>
                  <w:tcW w:w="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BB0E24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0E24">
                    <w:rPr>
                      <w:rFonts w:ascii="Times New Roman" w:hAnsi="Times New Roman" w:cs="Times New Roman"/>
                      <w:lang w:val="ru-RU"/>
                    </w:rPr>
                    <w:t>2.</w:t>
                  </w:r>
                </w:p>
              </w:tc>
              <w:tc>
                <w:tcPr>
                  <w:tcW w:w="1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Семинар «Профилактика правонарушений»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Зональный</w:t>
                  </w:r>
                </w:p>
              </w:tc>
              <w:tc>
                <w:tcPr>
                  <w:tcW w:w="12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май</w:t>
                  </w:r>
                </w:p>
              </w:tc>
              <w:tc>
                <w:tcPr>
                  <w:tcW w:w="197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Центр молодежи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Пий-Хемского кожууна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28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Предупреждение правонарушения</w:t>
                  </w:r>
                </w:p>
              </w:tc>
              <w:tc>
                <w:tcPr>
                  <w:tcW w:w="119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Байкара О.В.</w:t>
                  </w: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методические мероприятия проводились</w:t>
            </w:r>
            <w:r>
              <w:rPr>
                <w:rFonts w:ascii="Times New Roman" w:hAnsi="Times New Roman" w:cs="Times New Roman"/>
                <w:lang w:val="ru-RU"/>
              </w:rPr>
              <w:t xml:space="preserve"> как в очном и 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в дистанционном формате. Тематика вебинаров была связана с деятельностью классных руководителей, педагога-психолога и социального педагога, сопровождением реализации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рабочей программы воспитания и календарных планов воспитательной работы.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7.3.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Результаты самоанализа во</w:t>
            </w:r>
            <w:r>
              <w:rPr>
                <w:rFonts w:ascii="Times New Roman" w:hAnsi="Times New Roman" w:cs="Times New Roman"/>
                <w:lang w:val="ru-RU"/>
              </w:rPr>
              <w:t>спитательной работы школы в 2023/24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учебном году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Самоанализ воспитательной работы школы проведен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1. Результаты воспитания, социализации и саморазвития школьников за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Способы получения информации: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педагогическое наблюдение, анализ школьной документации (самоанализ воспитательной деятельности классных руководителей, учителей-предметников, педагогов внеурочной деятельности).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проведен классными руководителями совместно с заместителем директора по воспитательной работе.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Критерий оценки результатов воспитания, социализации и саморазвития школьников: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 личностного развития школьников в каждом классе.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личностного развития школьников решены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Анализ личностных результатов обучающихся 1–11-х классов показал, что педагогическому коллективу школы удалось: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учебной мотивации школьников на уровне НОО на 12 процентов, на уровне ООО – на 13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процента, на уровне СОО – на 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сохранить высокий уровень познавательной активности школьников на уровне НОО – 94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процента, повысить уровень познавательной активности школьников на уровне ООО на 17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процентов, на уровне СОО – на 10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социальной компетентности обучающихся 5–9-х классов до 64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ответственности и самостоятельности обучающихся 9–11-х классов на 42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долю обучающихся 9–11-х классов, которые показали сформированность нравственных ценностей, до 81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личностного развития решить не удалось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Педагогическому коллективу школы не удалось решить следующие проблемы личностного развития школьников: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низкий уровень социальной компетентности обучающихся уровня НОО, который выражается у отдельных групп учеников 1–4-х классов в виде неконструктивного поведения в конфликте, низкий уровень владения элементарными нормами поведения;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школа будет решать в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024/25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формирование социальной компетентности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уровня НОО;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повышение уровня учебной мотивации, познавательной активности, ответственности и самостоятельности, сформированности нравственных ценностей обучающихся 5–11-х классов;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2. Состояние организуемой в школе совместной деятельности обучающихся и взрослых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Способы получения информации: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 воспитательной деятельности классных руководителей, учителей-предметников, педагогов внеурочной деятельности.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Анализ проведен заместителем директора по воспитательной работе, классными руководителями, активом старшеклассников и родителями. По итогам анализа проведено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обсуждение на заседании методического объединения классных руководителей.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Критерий: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наличие в школе интересной, насыщенной событиями и личностно развивающей совместной деятельности обучающихся и взрослых.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совместной деятельности классных руководителей и их классов (реализация модуля «Классное руководство»)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начало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учебного года в школе сформировано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10 </w:t>
            </w:r>
            <w:r w:rsidRPr="009C2934">
              <w:rPr>
                <w:rFonts w:ascii="Times New Roman" w:hAnsi="Times New Roman" w:cs="Times New Roman"/>
              </w:rPr>
              <w:t> 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общеобразовательных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Классными руководителями использовались различные формы работы с обучающимися и их родителями в рамках модуля «Классное руководство»: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тематические классные часы;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в творческих конкурсах: конкурсы рисунков, фотоконкурсы, конкурс чтецов (дистанционно</w:t>
            </w:r>
            <w:r>
              <w:rPr>
                <w:rFonts w:ascii="Times New Roman" w:hAnsi="Times New Roman" w:cs="Times New Roman"/>
                <w:lang w:val="ru-RU"/>
              </w:rPr>
              <w:t>, очно</w:t>
            </w:r>
            <w:r w:rsidRPr="00FB110B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коллективные творческие дела;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в интеллектуальных конкурсах, олимпиадах (дистанционно</w:t>
            </w:r>
            <w:r>
              <w:rPr>
                <w:rFonts w:ascii="Times New Roman" w:hAnsi="Times New Roman" w:cs="Times New Roman"/>
                <w:lang w:val="ru-RU"/>
              </w:rPr>
              <w:t>, очно</w:t>
            </w:r>
            <w:r w:rsidRPr="00FB110B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индивидуальные беседы с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обучающимися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портфолио;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индивидуальные беседы с родителями;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родительские собрания (дистанционно и очно);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учебный год оценивается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хорошее.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1–4-х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 в общешкольных воспитательных мероприятиях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94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3228"/>
              <w:gridCol w:w="2366"/>
              <w:gridCol w:w="714"/>
              <w:gridCol w:w="714"/>
              <w:gridCol w:w="459"/>
              <w:gridCol w:w="1089"/>
              <w:gridCol w:w="170"/>
            </w:tblGrid>
            <w:tr w:rsidR="001D3868" w:rsidRPr="009C2934" w:rsidTr="001D3868">
              <w:tc>
                <w:tcPr>
                  <w:tcW w:w="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228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мероприятия</w:t>
                  </w:r>
                </w:p>
              </w:tc>
              <w:tc>
                <w:tcPr>
                  <w:tcW w:w="236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Модуль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2 </w:t>
                  </w:r>
                </w:p>
              </w:tc>
              <w:tc>
                <w:tcPr>
                  <w:tcW w:w="45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4 </w:t>
                  </w:r>
                </w:p>
              </w:tc>
              <w:tc>
                <w:tcPr>
                  <w:tcW w:w="17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 «День солидарности в борьбе с терроризмом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Туристический слет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1 – классники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Праздник урожая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видеопоздравлений «Самой любимой учительнице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рисунков «Бабушкам и дедушкам» ко Дню пожилого человека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«Открытка ветерану педагогического труда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 дню рождения С. Есенина. Конкурс чтецов «Есенин для детей»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9C293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3868" w:rsidRPr="00BB0E24" w:rsidTr="001D3868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22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Неделя детской книги</w:t>
                  </w:r>
                </w:p>
              </w:tc>
              <w:tc>
                <w:tcPr>
                  <w:tcW w:w="23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Школьный урок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1D3868">
              <w:tc>
                <w:tcPr>
                  <w:tcW w:w="6327" w:type="dxa"/>
                  <w:gridSpan w:val="3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Всего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16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 в общешкольных воспитательных мероприятиях</w:t>
            </w:r>
          </w:p>
          <w:tbl>
            <w:tblPr>
              <w:tblW w:w="880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2487"/>
              <w:gridCol w:w="1609"/>
              <w:gridCol w:w="957"/>
              <w:gridCol w:w="714"/>
              <w:gridCol w:w="597"/>
              <w:gridCol w:w="425"/>
              <w:gridCol w:w="567"/>
              <w:gridCol w:w="737"/>
            </w:tblGrid>
            <w:tr w:rsidR="001D3868" w:rsidRPr="009C2934" w:rsidTr="001D3868"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248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мероприятия</w:t>
                  </w:r>
                </w:p>
              </w:tc>
              <w:tc>
                <w:tcPr>
                  <w:tcW w:w="16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Модуль</w:t>
                  </w:r>
                </w:p>
              </w:tc>
              <w:tc>
                <w:tcPr>
                  <w:tcW w:w="95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59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7 </w:t>
                  </w:r>
                </w:p>
              </w:tc>
              <w:tc>
                <w:tcPr>
                  <w:tcW w:w="42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8 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3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классные часы, посвященные дню окончания Второй мировой войны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Классное руководство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уроки «День солидарности в борьбе с терроризмом»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5 - классники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9 – классники,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Внеклассное мероприятие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«Золотая осень»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Дни здоровья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Веселые старты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Кросс нации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Эколого-туристический слет среди учащихся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Выборы Президента школьного самоуправления «Юные Яновцы» 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«Чистый двор» субботник во дворе школы</w:t>
                  </w:r>
                </w:p>
              </w:tc>
              <w:tc>
                <w:tcPr>
                  <w:tcW w:w="16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441"/>
              </w:trPr>
              <w:tc>
                <w:tcPr>
                  <w:tcW w:w="716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48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День самоуправления, акция «Спасибо, учителям», конкурс видеопоздравлений «Самой любимой учительнице»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95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406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«Открытка ветерану педагогического труда»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383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Единые уроки ко Дню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народного единства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 xml:space="preserve">Школьный </w:t>
                  </w: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урок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290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15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Веселые старты среди пап   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34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Концертная программа, посвященная Дню Матери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476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День борьбы со СПИДом.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Встреча с работниками ЦКБ г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.Т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урана.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Видеолекторий о вреде табакокурения и наркомания.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41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Весёлые старты среди классных коллективов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41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уроки «Что я знаю о конституции РФ?»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rPr>
                <w:trHeight w:val="139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«Новогодних игрушек» из подручных средств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по оформлению кабинетов к новому году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Акция «Подарок по елку»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Военно-патриотическая игра «Зарница»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Традиционный праздник «Шагаа»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Широкая маслениц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а(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выставка блинов, игры на свежем воздухе)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26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Организация почты 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«Валентинок»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Международный женский день 8 марта (подарок маме)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9C293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D478AC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Дангына-202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Мини-Мисс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Трудовые десанты по уборке территории школы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30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Неделя детской книги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31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Всероссийская акция «Георгиевская ленточка»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32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«Зажги свечу памяти»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Последний звонок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1D3868" w:rsidRPr="00BB0E24" w:rsidTr="001D3868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14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13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5</w:t>
                  </w: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В апреле и мае были проведены массовые мероприятия, посвященные празднованию Дня Победы в Великой Отечественной войне (школьная акция «Бессмертный полк», «Георгиевская ленточка», «Окна Победы»), и праздники, посвященные окончанию учебного года и «Последние звонки» для выпускников 9-х и 11-в классов, «Прощание с азбукой», «Прощание с начальной школой ».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Мероприятия прошли на открытом воздухе на школьном площадке  и в своих учебных кабинетах с приглашением родителей, гостей, учителей.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Наиболее активно принимали участие в школьных мероприятиях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обучающиеся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следующих классов: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класс, классный руководитель Чалзып Т.Ю.;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 класс, кл</w:t>
            </w:r>
            <w:r>
              <w:rPr>
                <w:rFonts w:ascii="Times New Roman" w:hAnsi="Times New Roman" w:cs="Times New Roman"/>
                <w:lang w:val="ru-RU"/>
              </w:rPr>
              <w:t>ассный руководитель Кувискаал С.Д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 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класс, классный руководитель Данчыт Д.М.;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класс, </w:t>
            </w:r>
            <w:r>
              <w:rPr>
                <w:rFonts w:ascii="Times New Roman" w:hAnsi="Times New Roman" w:cs="Times New Roman"/>
                <w:lang w:val="ru-RU"/>
              </w:rPr>
              <w:t>классный руководитель Хомушку Ч.К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Доля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1–11-х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классов, принявших участие в событиях, мероприятиях, конкурсах, олимпиадах, фестивалях, проектах, соревнованиях различных уровней составила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87 процентов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(высокий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уровень вовлеченности).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Но результаты анкетирования обучающихся, их родителей и педагогов показали, что в основном дети участвуют в мероприятиях под давлением педагогов, уровень добровольности низкий. Возможно, это связано с тем, что педагоги не вовлекают обучающихся в планирование общешкольных дел, не прислушиваются к их мнению, не проводят совместный анализ проведенных общешкольных мероприятий.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3. Качество организуемой в школе внеурочной деятельности (реализация модуля «Курсы внеурочной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деятельности»)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Внеурочная деятельность 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осуществлялась по следующим направлениям: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общеинтеллектуальное;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спортивно-оздоровительное;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социальное;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общекультурное;</w:t>
            </w:r>
          </w:p>
          <w:p w:rsidR="001D3868" w:rsidRPr="009C2934" w:rsidRDefault="001D3868" w:rsidP="003613C2">
            <w:pPr>
              <w:rPr>
                <w:rFonts w:ascii="Times New Roman" w:hAnsi="Times New Roman" w:cs="Times New Roman"/>
              </w:rPr>
            </w:pPr>
            <w:proofErr w:type="gramStart"/>
            <w:r w:rsidRPr="009C2934">
              <w:rPr>
                <w:rFonts w:ascii="Times New Roman" w:hAnsi="Times New Roman" w:cs="Times New Roman"/>
              </w:rPr>
              <w:t>духовно-нравственное</w:t>
            </w:r>
            <w:proofErr w:type="gramEnd"/>
            <w:r w:rsidRPr="009C2934">
              <w:rPr>
                <w:rFonts w:ascii="Times New Roman" w:hAnsi="Times New Roman" w:cs="Times New Roman"/>
              </w:rPr>
              <w:t>.</w:t>
            </w:r>
          </w:p>
          <w:p w:rsidR="001D3868" w:rsidRPr="009C2934" w:rsidRDefault="001D3868" w:rsidP="003613C2">
            <w:pPr>
              <w:rPr>
                <w:rFonts w:ascii="Times New Roman" w:hAnsi="Times New Roman" w:cs="Times New Roman"/>
              </w:rPr>
            </w:pPr>
          </w:p>
          <w:tbl>
            <w:tblPr>
              <w:tblW w:w="8693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2124"/>
              <w:gridCol w:w="1560"/>
              <w:gridCol w:w="1839"/>
              <w:gridCol w:w="993"/>
              <w:gridCol w:w="141"/>
              <w:gridCol w:w="861"/>
              <w:gridCol w:w="14"/>
              <w:gridCol w:w="30"/>
            </w:tblGrid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Уровень</w:t>
                  </w: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курса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Направление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Руководитель</w:t>
                  </w:r>
                </w:p>
              </w:tc>
              <w:tc>
                <w:tcPr>
                  <w:tcW w:w="56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Классы</w:t>
                  </w:r>
                </w:p>
              </w:tc>
              <w:tc>
                <w:tcPr>
                  <w:tcW w:w="576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Охват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НООО</w:t>
                  </w: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«Занимательная математика»</w:t>
                  </w:r>
                </w:p>
              </w:tc>
              <w:tc>
                <w:tcPr>
                  <w:tcW w:w="897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Чалзып Т.Ю.,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С.Д.,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6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1–4</w:t>
                  </w:r>
                </w:p>
              </w:tc>
              <w:tc>
                <w:tcPr>
                  <w:tcW w:w="576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«Развитие речи по русскому языку»</w:t>
                  </w:r>
                </w:p>
              </w:tc>
              <w:tc>
                <w:tcPr>
                  <w:tcW w:w="897" w:type="pct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Т.Ю.,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С.Д.,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6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1–4</w:t>
                  </w:r>
                </w:p>
              </w:tc>
              <w:tc>
                <w:tcPr>
                  <w:tcW w:w="576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речи по тувинскому языку»</w:t>
                  </w:r>
                </w:p>
              </w:tc>
              <w:tc>
                <w:tcPr>
                  <w:tcW w:w="897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Т.Ю.,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С.Д.,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Данчыт А.Ч.,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1,2,4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мире цифр</w:t>
                  </w:r>
                </w:p>
              </w:tc>
              <w:tc>
                <w:tcPr>
                  <w:tcW w:w="897" w:type="pct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 Ч.Ю.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«Улусчу Ужурлар»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1-2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и традиция народов РТ»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3, 4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Инфознайка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</w:t>
                  </w:r>
                  <w:r w:rsidRPr="009C2934">
                    <w:rPr>
                      <w:rFonts w:ascii="Times New Roman" w:hAnsi="Times New Roman" w:cs="Times New Roman"/>
                    </w:rPr>
                    <w:t xml:space="preserve"> Ч.Ю.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-4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«Спортивный час»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Хуреш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Б.К.,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Ондар М-Х.В.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1-2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2-4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«Танцевальный»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«Веселые нотки»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Финансовая грамотность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Аскак-оол С.С.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«Разговор о важном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Чалзып Т.Ю.,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С.Д.,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«Национальные игры»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2,4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«Шахматы»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ООО</w:t>
                  </w: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«ОДКНР»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Кара-оол А.А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1D3868" w:rsidRPr="009C2934" w:rsidTr="001D3868">
              <w:trPr>
                <w:gridAfter w:val="2"/>
                <w:wAfter w:w="2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Развитие речи на русском языке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Хомушку У.К.</w:t>
                  </w:r>
                </w:p>
              </w:tc>
              <w:tc>
                <w:tcPr>
                  <w:tcW w:w="57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75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 Занимательная математика»</w:t>
                  </w:r>
                </w:p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ОГЭ по математике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Оюн Д.А.,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C2934">
                    <w:rPr>
                      <w:rFonts w:ascii="Times New Roman" w:hAnsi="Times New Roman" w:cs="Times New Roman"/>
                    </w:rPr>
                    <w:t>,7,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35</w:t>
                  </w:r>
                </w:p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«Фото-дизайн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Байкара С.У.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«Финансовая грамотность»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Кара-оол А.А.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«Химия вокруг нас»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Д.М.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8,9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«Человек и общество»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Кузовлева О.П.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«Юный биолог»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ОГЭ по русскому языку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«Шахматы</w:t>
                  </w:r>
                  <w:r>
                    <w:rPr>
                      <w:rFonts w:ascii="Times New Roman" w:hAnsi="Times New Roman" w:cs="Times New Roman"/>
                    </w:rPr>
                    <w:t xml:space="preserve"> в школе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9C2934">
                    <w:rPr>
                      <w:rFonts w:ascii="Times New Roman" w:hAnsi="Times New Roman" w:cs="Times New Roman"/>
                    </w:rPr>
                    <w:t>,7,8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«Национальные игры»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«Волейбол»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Хомушку Б.К.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«Хуреш»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Ондар М-Х.В.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5-8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«Английский с удовольствием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Шавылдай А.И.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5,7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«Первая помощь»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Ондар М-Х.В.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8,7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и традиция народов РТ»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«Танцевальный»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5,6</w:t>
                  </w:r>
                  <w:r>
                    <w:rPr>
                      <w:rFonts w:ascii="Times New Roman" w:hAnsi="Times New Roman" w:cs="Times New Roman"/>
                    </w:rPr>
                    <w:t>,7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«Веселые нотки»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1D3868" w:rsidRPr="009C2934" w:rsidTr="001D3868">
              <w:trPr>
                <w:gridAfter w:val="1"/>
                <w:wAfter w:w="17" w:type="pct"/>
              </w:trPr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«Разговор о важном»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</w:tr>
            <w:tr w:rsidR="001D3868" w:rsidRPr="009C2934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СОО</w:t>
                  </w: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речи на тувинском языке»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Ооржак А-Х.В.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1D3868" w:rsidRPr="009C2934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«Юный математик»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Хорлуг-оол Л.М.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1D3868" w:rsidRPr="009C2934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«Химия вокруг нас»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Д.М.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cr/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3868" w:rsidRPr="001D3868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«Развитие речи на русском языке»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У.К.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</w:tr>
            <w:tr w:rsidR="001D3868" w:rsidRPr="001D3868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«Разговор о 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важном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Оюн Д.А.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</w:t>
                  </w:r>
                </w:p>
              </w:tc>
            </w:tr>
            <w:tr w:rsidR="001D3868" w:rsidRPr="001D3868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«Волейбол»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Спортивно-оздоровительное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Б.К.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9</w:t>
                  </w:r>
                </w:p>
              </w:tc>
            </w:tr>
            <w:tr w:rsidR="001D3868" w:rsidRPr="001D3868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«Финансовая грамотность»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Общекультурное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</w:t>
                  </w:r>
                </w:p>
              </w:tc>
            </w:tr>
            <w:tr w:rsidR="001D3868" w:rsidRPr="001D3868" w:rsidTr="001D3868">
              <w:tc>
                <w:tcPr>
                  <w:tcW w:w="65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«Юный биолог»</w:t>
                  </w:r>
                </w:p>
              </w:tc>
              <w:tc>
                <w:tcPr>
                  <w:tcW w:w="8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5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Хаваа Н.Х.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521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В течение учебного года педагоги проводили работу по сохранности контингента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во внеурочной деятельности: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вовлечение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 активную научную, конкурсную, концертную, соревновательную деятельность;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создание доброжелательной и комфортной атмосферы на занятиях внеурочной деятельности, создание ситуации успеха для каждого ученика.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была организована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разнообразных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формах. Вовлеченность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по школе в течение года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снижалась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как по уровням образования, так и в среднем по школе (с 94% до 74,3%).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Самая низкая вовлеченность – на уровне СОО (50% по состоянию на конец учебного года).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Индивидуальные и групповые результаты обучающихся в рамках курсов внеурочной деятельности: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 Сат Чайна  (8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 класс) – призер муниципальной предметной  олимпиады по химии.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Ооржак Анай-Хаак  (11  класс) – победитель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муниципальной предметной  олимпиады по химии.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3. Команда юношей по волейболу являются неоднократными призерами  кожуунного первенство по волейболу.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4. Чоома Амелия призер Республиканского турнира по вольной борьбе.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Команда девушек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по волейболу являются неоднократными призерами</w:t>
            </w:r>
            <w:r>
              <w:rPr>
                <w:rFonts w:ascii="Times New Roman" w:hAnsi="Times New Roman" w:cs="Times New Roman"/>
                <w:lang w:val="ru-RU"/>
              </w:rPr>
              <w:t>, победителями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 кожуунного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регионального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(зонального)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первенство по волейболу.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В целом качество организаци</w:t>
            </w:r>
            <w:r>
              <w:rPr>
                <w:rFonts w:ascii="Times New Roman" w:hAnsi="Times New Roman" w:cs="Times New Roman"/>
                <w:lang w:val="ru-RU"/>
              </w:rPr>
              <w:t>и внеурочной деятельности 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можно признать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хорошим.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4. Работа с детьми группы риска (в рамках модулей рабочей программы воспитания «Классное руководство», «Работа с родителями»)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 внутришкольном учете на настоящий момент состоят</w:t>
            </w:r>
            <w:r w:rsidRPr="009C293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обучающийся: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Монгуш Сайын-Белек 5</w:t>
            </w:r>
            <w:r w:rsidRPr="00FB110B">
              <w:rPr>
                <w:rFonts w:ascii="Times New Roman" w:hAnsi="Times New Roman" w:cs="Times New Roman"/>
                <w:lang w:val="ru-RU"/>
              </w:rPr>
              <w:t>кл, Даржаа Дол</w:t>
            </w:r>
            <w:r>
              <w:rPr>
                <w:rFonts w:ascii="Times New Roman" w:hAnsi="Times New Roman" w:cs="Times New Roman"/>
                <w:lang w:val="ru-RU"/>
              </w:rPr>
              <w:t>аан 4 кл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классный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руководители Кувискаал </w:t>
            </w:r>
            <w:r>
              <w:rPr>
                <w:rFonts w:ascii="Times New Roman" w:hAnsi="Times New Roman" w:cs="Times New Roman"/>
                <w:lang w:val="ru-RU"/>
              </w:rPr>
              <w:t>С.Д., Корчагина Н.Н</w:t>
            </w:r>
            <w:r w:rsidRPr="00FB110B">
              <w:rPr>
                <w:rFonts w:ascii="Times New Roman" w:hAnsi="Times New Roman" w:cs="Times New Roman"/>
                <w:lang w:val="ru-RU"/>
              </w:rPr>
              <w:t>.).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Классные руководители 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имеют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 индивидуальной профилактической работы с учеником,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своевременно проводит индивидуальные беседы, встречи, консультации с ребенком  и с их родителями.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первом полугодии проведено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заседания Совета профилактики школы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очном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формате.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регулярно отслеживают и фиксируют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пропуски уроков обучающимися группы риска 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работу по предотвращению пропусков и пробелов в успеваемости как с обучающимися, так и с их родителями.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 результатам раб</w:t>
            </w:r>
            <w:r>
              <w:rPr>
                <w:rFonts w:ascii="Times New Roman" w:hAnsi="Times New Roman" w:cs="Times New Roman"/>
                <w:lang w:val="ru-RU"/>
              </w:rPr>
              <w:t>оты с детьми группы риска 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достигнуты следующие результаты: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  ученика повторно не были замечены в правонарушениях;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за учебный год не зафиксировано ни одного правонарушения или случая хулиганства с участием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школы.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5. Работа с родителями (в рамках модулей рабочей программы воспитания «Классное руководство» и «Работа с родителями»)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учебного года проведено по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родительских собрания в каждом классе, всего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40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родительских собраний.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условиях сложившейся эпидемиологической обстановки все родительские собрания проведены в дистанционном формате.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Тематика классных родительских собраний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разнообразна и соответствует возрасту и психологическим особенностям обучающихся.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Наиболее интересными и полезными были собрания: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«Как научить первоклассника учиться» – 1  класс, кл</w:t>
            </w:r>
            <w:r>
              <w:rPr>
                <w:rFonts w:ascii="Times New Roman" w:hAnsi="Times New Roman" w:cs="Times New Roman"/>
                <w:lang w:val="ru-RU"/>
              </w:rPr>
              <w:t>ассный руководитель Корчагина Н.Н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«Адаптация в средней школе» – 5 класс, кла</w:t>
            </w:r>
            <w:r>
              <w:rPr>
                <w:rFonts w:ascii="Times New Roman" w:hAnsi="Times New Roman" w:cs="Times New Roman"/>
                <w:lang w:val="ru-RU"/>
              </w:rPr>
              <w:t>ссный руководитель  Кара-оол А.А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«Счастлив тот, кто счастлив дома» – 7 класс, </w:t>
            </w:r>
            <w:r>
              <w:rPr>
                <w:rFonts w:ascii="Times New Roman" w:hAnsi="Times New Roman" w:cs="Times New Roman"/>
                <w:lang w:val="ru-RU"/>
              </w:rPr>
              <w:t>классный руководитель Данчыт Д.М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«Как уберечь по</w:t>
            </w:r>
            <w:r>
              <w:rPr>
                <w:rFonts w:ascii="Times New Roman" w:hAnsi="Times New Roman" w:cs="Times New Roman"/>
                <w:lang w:val="ru-RU"/>
              </w:rPr>
              <w:t>дростка от вредных привычек» – 9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 класс, классный руководитель Ооржак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А-Х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>.В.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Посещаемость родительских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собраний родителями составляет в среднем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97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 в 1–4-х классах,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71процентов – в 5–9-х классах 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 – в 10–11-х классах.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осуществляют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индивидуальную работу с родителями: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очные и онлайн-консультации, беседы, организуют встречи родителей с педагогами-предметниками.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На общешкольном уровне проведены</w:t>
            </w:r>
            <w:r w:rsidRPr="009C293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общешкольных онлайн-собрания с родителями по теме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перехода на новые ФГОС НОО и ОО</w:t>
            </w:r>
            <w:r>
              <w:rPr>
                <w:rFonts w:ascii="Times New Roman" w:hAnsi="Times New Roman" w:cs="Times New Roman"/>
                <w:lang w:val="ru-RU"/>
              </w:rPr>
              <w:t>О, а также подготовки к ГИА-2024</w:t>
            </w:r>
            <w:r w:rsidRPr="00FB110B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 них приняли участие около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82 родителя.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родителями проводилась также в форме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Представители школьного родительского комитета принимали участие в организации экскурсий в рамках модулей «Внеурочная деятельность».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сравнению с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учебным годом удалось: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посещаемость родительских собраний в среднем на 3 процента по школе;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участия родителей в классных и общешкольных делах в среднем на 5 процента;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удовлетворенности родителей деятельностью школы в среднем на 6 процентов;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доверия родителей школе в среднем на 5 процентов.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bookmarkStart w:id="2" w:name="_GoBack"/>
            <w:bookmarkEnd w:id="2"/>
            <w:r w:rsidRPr="00FB110B">
              <w:rPr>
                <w:rFonts w:ascii="Times New Roman" w:hAnsi="Times New Roman" w:cs="Times New Roman"/>
                <w:lang w:val="ru-RU"/>
              </w:rPr>
              <w:t>6. Качество существующего в школе ученического самоуправления (реализация модуля «Самоуправление»)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учебного года в школе функционировал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Совет старшеклассников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– орган школьного ученического самоуправления, который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участвует в планировании общешкольных дел и их организации, а также осуществляет контроль деятельности органов самоуправления 2–11-х классов.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Лидер школьного ученического самоуправления:</w:t>
            </w:r>
            <w:r w:rsidRPr="009C293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ученица 10-го класса Отукай Алдын-Сай</w:t>
            </w:r>
            <w:r w:rsidRPr="00FB110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Школьное ученическое самоуправление осуществлялось через работу отделов: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образования;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культуры и досуга;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спорт;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информации;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правопорядка.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каждый из отделов входят по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3–4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Совет старшеклассников работал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в соответствии с планом, который был составлен совместно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старшим вожатым.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года регулярно проводились заседания, в рамках которых осуществлялись: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подготовка и планирование ключевых школьных дел;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рассмотрение вопросов успеваемости, посещаемости, дисциплины;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организация дежурства по школе и классам;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подготовка информационных стендов и школьных радиопередач.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Совместными усилиями педагога-организатора и Совета старшеклассников проведены такие крупные мероприятия, как: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День самоуправления на День учителя. Совет старшеклассников подобрал кандидатуры учителей-дублеров и состав дублеров администрации школы из учеников 10–11-х классов. Проведены совещания с дублерами, определены темы уроков, формы проведения. Благодаря слаженной работе Совета старшеклассников уроки были проведены на высоком уровне. В заключение дня прошел традиционный дистанционный праздничный концерт;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Достаточно часто инициативы Совета старшеклассников не принимались педагогами и классными руководителями. Это оказало определенное влияние на их работу: к концу года Совет старшеклассников снизил свою активность. Не всегда своевременно и точно выполнялись решения, принятые Советом старшеклассников в классах.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Однако в течение всего учебного года Совет старшеклассников старался проявлять инициативу и выполнять свои обязанности согласно своему плану работы. Работу Совета старшеклассников можно оценить как хорошую.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 Качество профориентационной работы школы (реализация модуля «Профориентация»)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профориентационной работы в школе определялось по критериям ее эффективности: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уверенность школьника в социальной значимости труда (сформированное отношение к труду как к жизненной ценности);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степень самопознания школьника (изучение школьником своих качеств);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наличие у школьника обоснованного профессионального плана.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Удалось повысить долю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классов, принявших участие в профориентационных проектах, предпрофессиональных пробах, конкурсах, фестивалях профессий до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60 процентов.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Наиболее активное участие обучающиеся школы приняли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школьном конкурсе «Ярмарка профессий».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 целью определения качества профориентационной работы школы проведено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анкетирование обучающихся 8–11-х классов. Его результаты показали, что качество профориентационной работы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8-х классах низкое, в 9-х и 10-х классах – среднее, в 11-х классах – высокое. В среднем по школе результат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удовлетворительный.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8. Работа школьного методического объединения классных руководителей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Школьное методическое объединение классных руководителей 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работало над темой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«Реализация воспитательной работы в рамках модуля "Классное руководство" в условиях перехода на новые образовательные стандарты». Проведено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заседания ШМО согласно плану работы на учебный год.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работы ШМО по результатам анкетирования участников объединения и собеседования с руководителем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хорошее.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9. Реализация рабочих программ воспитания и календарных планов воспитательной работы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учебном году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воспитательная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работы школы строилась в соответствии с рабочей программой воспитания. Календарные планы воспитательной работы уровней образования реализованы 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Не проведены следующие мероприятия календарных планов воспитательной работы НОО, ООО и СОО: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Модуль «Профориентация»: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экскурсия в Кызыл (ТГУ), причина – финансовое затруднение;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личностном развитии школьников за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 отмечается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устойчивая позитивная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воспитательной работы школы в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году можно признать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хорошим.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Воспитательные мероприятия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соответствуют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поставленным целям и задачам рабочей программы воспитания.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Большая часть обучающихся школы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приняла активное участие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классных мероприятиях.</w:t>
            </w:r>
            <w:proofErr w:type="gramEnd"/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Обучающиеся школы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принимают активное участие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конкурсах и олимпиадах школьного уровня и показывают хорошие результаты.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была организована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согласно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модулю «Курсы внеурочной деятельности».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 этом учитывались образовательные запросы родителей обучающихся.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Вовлеченность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во внеурочную деятельность в течение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учебного года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удовлетворительную.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родителями в течение года проводилась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согласно модулю «Работа с родителями» и планам воспитательной работы в классах в различных формах. Установлена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положительная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 в посещаемости родительских собраний, вовлеченности и заинтересованности родителей в воспитательных делах школы.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органов школьного ученического самоуправления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модуля «Самоуправления». Работу Совета старшеклассников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хорошую.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по профориентации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модуля «Профориентация». Эффективность профориентационной работы в среднем по школе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удовлетворительную.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ШМО классных руководителей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ШМО и поставленными целями и задачами воспитательной работы. По результатам работу ШМО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хорошую.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Реализация рабочей программы воспитания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календарными планами воспитательной работы по уровням образования. Степень реализации –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110B">
              <w:rPr>
                <w:rFonts w:ascii="Times New Roman" w:hAnsi="Times New Roman" w:cs="Times New Roman"/>
                <w:b/>
                <w:lang w:val="ru-RU"/>
              </w:rPr>
              <w:t>Рекомендации: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Поощрить работу: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классных руководителей:</w:t>
            </w:r>
            <w:r w:rsidRPr="009C293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3класса Чалзып Т.Ю., 4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класса Кувискаал </w:t>
            </w:r>
            <w:r>
              <w:rPr>
                <w:rFonts w:ascii="Times New Roman" w:hAnsi="Times New Roman" w:cs="Times New Roman"/>
                <w:lang w:val="ru-RU"/>
              </w:rPr>
              <w:t>С.Д., 1 класса Корчагину Н.Н., 7 класса Данчыт Д.М., 8 класса Хомушку Ч.К</w:t>
            </w:r>
            <w:r w:rsidRPr="00FB110B">
              <w:rPr>
                <w:rFonts w:ascii="Times New Roman" w:hAnsi="Times New Roman" w:cs="Times New Roman"/>
                <w:lang w:val="ru-RU"/>
              </w:rPr>
              <w:t>.;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педагогов-предметников Кузовлева О.П. по реализации воспитательной работы в рамках модуля «Школьный урок».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 планировании и организац</w:t>
            </w:r>
            <w:r>
              <w:rPr>
                <w:rFonts w:ascii="Times New Roman" w:hAnsi="Times New Roman" w:cs="Times New Roman"/>
                <w:lang w:val="ru-RU"/>
              </w:rPr>
              <w:t>ии воспитательной работы на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заместите</w:t>
            </w:r>
            <w:r>
              <w:rPr>
                <w:rFonts w:ascii="Times New Roman" w:hAnsi="Times New Roman" w:cs="Times New Roman"/>
                <w:lang w:val="ru-RU"/>
              </w:rPr>
              <w:t>лю директора по ВР Данчыт Д.М</w:t>
            </w:r>
            <w:r w:rsidRPr="00FB110B">
              <w:rPr>
                <w:rFonts w:ascii="Times New Roman" w:hAnsi="Times New Roman" w:cs="Times New Roman"/>
                <w:lang w:val="ru-RU"/>
              </w:rPr>
              <w:t>. и педагогам-организаторам: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привлекать к планированию, организации и анализу общешкольных дел школьников и родительскую общественность;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пересмотреть формы проведения традиционных общешкольных дел с учетом пожеланий школьников и родителей;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Педагогам-предметникам: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при составлении тематического планирования учебных предметов, курсов внеурочной деятельности предусмотреть возможность проведения занятий с использованием социокультурных объектов школы, пришкольной территории, города;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 разработке поурочных планов предусматривать организацию интерактивной деятельности обучающихся на различных этапах урока;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следить за своим поведением, речью, манерами, стилем общения с учениками и коллегами;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во время уроков следить за тем, как дети общаются с учителем, между собой; четко оговаривать правила поведения во время работы в группе или в парах, формируя тем самым нравственные формы общения;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 руководителям и педагогам внеурочной деятельности: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работу с обучающимися и их родителями по обеспеч</w:t>
            </w:r>
            <w:r>
              <w:rPr>
                <w:rFonts w:ascii="Times New Roman" w:hAnsi="Times New Roman" w:cs="Times New Roman"/>
                <w:lang w:val="ru-RU"/>
              </w:rPr>
              <w:t>ению уровня вовлеченности в 2024/25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 учебном году не менее 95 процентов;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принимать своевременные и адекватные ситуации меры по сохранению контингента;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переработать программы курсов внеурочной деятельности СОО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 руководителям поддерживать инициативы Совета старшеклассников: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способствовать выполнению решений Совета старшеклассников в своих классах;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контролировать участие представителей класса в работе Совета старшеклассников;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выбирать представителей в Совет старшеклассников из инициативных и ответственных учеников своих классов;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привлекать Совет старшеклассников к решению вопросов класса, связанных с успеваемостью, посещаемостью и дисциплиной;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Пересмотреть систему работы по профориентации на уровне ООО: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планировать мероприятия с учетом возможности организации сетевого взаимодействия с организациями среднего профессионального образования.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7.4. Анализ дополнительного образования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учебного года школа создавала условия для реализации потребностей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обучающихся и их родителей в дополнительных образовательных услугах.</w:t>
            </w:r>
          </w:p>
          <w:p w:rsidR="001D3868" w:rsidRPr="009C2934" w:rsidRDefault="001D3868" w:rsidP="003613C2">
            <w:pPr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Охват обучающихся программами дополнительного образования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3"/>
              <w:gridCol w:w="2305"/>
              <w:gridCol w:w="1903"/>
              <w:gridCol w:w="1596"/>
            </w:tblGrid>
            <w:tr w:rsidR="001D3868" w:rsidRPr="00BB0E24" w:rsidTr="003613C2">
              <w:tc>
                <w:tcPr>
                  <w:tcW w:w="31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9C2934" w:rsidRDefault="001D3868" w:rsidP="003613C2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Направленности объединений</w:t>
                  </w:r>
                </w:p>
              </w:tc>
              <w:tc>
                <w:tcPr>
                  <w:tcW w:w="6228" w:type="dxa"/>
                  <w:gridSpan w:val="3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Количество детей, занятых дополнительным образованием</w:t>
                  </w:r>
                </w:p>
              </w:tc>
            </w:tr>
            <w:tr w:rsidR="001D3868" w:rsidRPr="00BB0E24" w:rsidTr="003613C2">
              <w:tc>
                <w:tcPr>
                  <w:tcW w:w="31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526D1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526D1">
                    <w:rPr>
                      <w:rFonts w:ascii="Times New Roman" w:hAnsi="Times New Roman" w:cs="Times New Roman"/>
                      <w:lang w:val="ru-RU"/>
                    </w:rPr>
                    <w:t>Школьные объединения, бюджет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526D1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526D1">
                    <w:rPr>
                      <w:rFonts w:ascii="Times New Roman" w:hAnsi="Times New Roman" w:cs="Times New Roman"/>
                      <w:lang w:val="ru-RU"/>
                    </w:rPr>
                    <w:t>Школьные объединения платные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526D1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526D1">
                    <w:rPr>
                      <w:rFonts w:ascii="Times New Roman" w:hAnsi="Times New Roman" w:cs="Times New Roman"/>
                      <w:lang w:val="ru-RU"/>
                    </w:rPr>
                    <w:t>Привлеченные объединения</w:t>
                  </w:r>
                </w:p>
              </w:tc>
            </w:tr>
            <w:tr w:rsidR="001D3868" w:rsidRPr="00BB0E24" w:rsidTr="003613C2">
              <w:tc>
                <w:tcPr>
                  <w:tcW w:w="311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Художественое творчество</w:t>
                  </w: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–</w:t>
                  </w:r>
                </w:p>
              </w:tc>
            </w:tr>
            <w:tr w:rsidR="001D3868" w:rsidRPr="00BB0E24" w:rsidTr="003613C2">
              <w:tc>
                <w:tcPr>
                  <w:tcW w:w="311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Техническая</w:t>
                  </w: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–</w:t>
                  </w:r>
                </w:p>
              </w:tc>
            </w:tr>
            <w:tr w:rsidR="001D3868" w:rsidRPr="00BB0E24" w:rsidTr="003613C2">
              <w:tc>
                <w:tcPr>
                  <w:tcW w:w="3111" w:type="dxa"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Эколого-биологическое</w:t>
                  </w:r>
                </w:p>
              </w:tc>
              <w:tc>
                <w:tcPr>
                  <w:tcW w:w="2476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1D3868" w:rsidRPr="00BB0E24" w:rsidTr="003613C2">
              <w:trPr>
                <w:trHeight w:val="104"/>
              </w:trPr>
              <w:tc>
                <w:tcPr>
                  <w:tcW w:w="3111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7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04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710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  <w:tr w:rsidR="001D3868" w:rsidRPr="00BB0E24" w:rsidTr="003613C2">
              <w:trPr>
                <w:trHeight w:val="186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Туристическо-краеведческое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  <w:tr w:rsidR="001D3868" w:rsidRPr="00BB0E24" w:rsidTr="003613C2">
              <w:trPr>
                <w:trHeight w:val="186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Спортивное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D3868" w:rsidRPr="00FB110B" w:rsidRDefault="001D3868" w:rsidP="003613C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</w:tbl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дополнительное образование в школе функционирует в рамках кружков и секций. Самым популярным является спортивное направление, наименее развито эколого-биологическое направление.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Рекомендации: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рассмотреть возможность организации кружков и секций вышеуказанных направлений за счет привлечения специалистов из других школ.</w:t>
            </w:r>
          </w:p>
          <w:p w:rsidR="001D3868" w:rsidRPr="00FB110B" w:rsidRDefault="001D3868" w:rsidP="003613C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D3868" w:rsidRPr="00FB110B" w:rsidRDefault="001D3868" w:rsidP="001D38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3868" w:rsidRPr="00044D2C" w:rsidRDefault="001D3868" w:rsidP="001D3868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B110B" w:rsidRPr="00FB110B" w:rsidRDefault="00FB110B" w:rsidP="00F33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968" w:rsidRPr="00044D2C" w:rsidRDefault="00E25968" w:rsidP="00EF1BF7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E25968" w:rsidRPr="00044D2C" w:rsidSect="005E31AA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53D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178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C02B5"/>
    <w:multiLevelType w:val="multilevel"/>
    <w:tmpl w:val="36E4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B4DB8"/>
    <w:multiLevelType w:val="hybridMultilevel"/>
    <w:tmpl w:val="9BC6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AD3"/>
    <w:multiLevelType w:val="hybridMultilevel"/>
    <w:tmpl w:val="FC70143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F2558"/>
    <w:multiLevelType w:val="hybridMultilevel"/>
    <w:tmpl w:val="0FA4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55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05BBC"/>
    <w:multiLevelType w:val="multilevel"/>
    <w:tmpl w:val="2440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F3677"/>
    <w:multiLevelType w:val="hybridMultilevel"/>
    <w:tmpl w:val="79D07F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226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E5123"/>
    <w:multiLevelType w:val="multilevel"/>
    <w:tmpl w:val="065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D3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C1D70"/>
    <w:multiLevelType w:val="multilevel"/>
    <w:tmpl w:val="0AC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72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1037B"/>
    <w:multiLevelType w:val="hybridMultilevel"/>
    <w:tmpl w:val="87CA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D6C3D"/>
    <w:multiLevelType w:val="hybridMultilevel"/>
    <w:tmpl w:val="94C2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F7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1661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AD6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22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6A4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F5EE7"/>
    <w:multiLevelType w:val="hybridMultilevel"/>
    <w:tmpl w:val="F080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9382B"/>
    <w:multiLevelType w:val="multilevel"/>
    <w:tmpl w:val="D0D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0D7555"/>
    <w:multiLevelType w:val="hybridMultilevel"/>
    <w:tmpl w:val="3BAE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B7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E4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82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940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D157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1E306B"/>
    <w:multiLevelType w:val="hybridMultilevel"/>
    <w:tmpl w:val="5832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A267A"/>
    <w:multiLevelType w:val="hybridMultilevel"/>
    <w:tmpl w:val="AE5EE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F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B4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5B7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E0F86"/>
    <w:multiLevelType w:val="hybridMultilevel"/>
    <w:tmpl w:val="C3DEC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B663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C73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FA7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14E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561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4"/>
  </w:num>
  <w:num w:numId="3">
    <w:abstractNumId w:val="40"/>
  </w:num>
  <w:num w:numId="4">
    <w:abstractNumId w:val="15"/>
  </w:num>
  <w:num w:numId="5">
    <w:abstractNumId w:val="33"/>
  </w:num>
  <w:num w:numId="6">
    <w:abstractNumId w:val="41"/>
  </w:num>
  <w:num w:numId="7">
    <w:abstractNumId w:val="30"/>
  </w:num>
  <w:num w:numId="8">
    <w:abstractNumId w:val="8"/>
  </w:num>
  <w:num w:numId="9">
    <w:abstractNumId w:val="20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26"/>
  </w:num>
  <w:num w:numId="15">
    <w:abstractNumId w:val="21"/>
  </w:num>
  <w:num w:numId="16">
    <w:abstractNumId w:val="0"/>
  </w:num>
  <w:num w:numId="17">
    <w:abstractNumId w:val="29"/>
  </w:num>
  <w:num w:numId="18">
    <w:abstractNumId w:val="11"/>
  </w:num>
  <w:num w:numId="19">
    <w:abstractNumId w:val="22"/>
  </w:num>
  <w:num w:numId="20">
    <w:abstractNumId w:val="18"/>
  </w:num>
  <w:num w:numId="21">
    <w:abstractNumId w:val="19"/>
  </w:num>
  <w:num w:numId="22">
    <w:abstractNumId w:val="27"/>
  </w:num>
  <w:num w:numId="23">
    <w:abstractNumId w:val="39"/>
  </w:num>
  <w:num w:numId="24">
    <w:abstractNumId w:val="42"/>
  </w:num>
  <w:num w:numId="25">
    <w:abstractNumId w:val="5"/>
  </w:num>
  <w:num w:numId="26">
    <w:abstractNumId w:val="23"/>
  </w:num>
  <w:num w:numId="27">
    <w:abstractNumId w:val="7"/>
  </w:num>
  <w:num w:numId="28">
    <w:abstractNumId w:val="14"/>
  </w:num>
  <w:num w:numId="29">
    <w:abstractNumId w:val="9"/>
  </w:num>
  <w:num w:numId="30">
    <w:abstractNumId w:val="3"/>
  </w:num>
  <w:num w:numId="31">
    <w:abstractNumId w:val="24"/>
  </w:num>
  <w:num w:numId="32">
    <w:abstractNumId w:val="17"/>
  </w:num>
  <w:num w:numId="33">
    <w:abstractNumId w:val="31"/>
  </w:num>
  <w:num w:numId="34">
    <w:abstractNumId w:val="3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2"/>
  </w:num>
  <w:num w:numId="40">
    <w:abstractNumId w:val="25"/>
  </w:num>
  <w:num w:numId="41">
    <w:abstractNumId w:val="4"/>
  </w:num>
  <w:num w:numId="42">
    <w:abstractNumId w:val="10"/>
  </w:num>
  <w:num w:numId="43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D2C"/>
    <w:rsid w:val="00053F33"/>
    <w:rsid w:val="00082EE7"/>
    <w:rsid w:val="00092BA6"/>
    <w:rsid w:val="000B12B9"/>
    <w:rsid w:val="000D2D33"/>
    <w:rsid w:val="00195C30"/>
    <w:rsid w:val="001C52E3"/>
    <w:rsid w:val="001D3868"/>
    <w:rsid w:val="00232F08"/>
    <w:rsid w:val="00264334"/>
    <w:rsid w:val="002D03FF"/>
    <w:rsid w:val="002D33B1"/>
    <w:rsid w:val="002D3591"/>
    <w:rsid w:val="002E5C92"/>
    <w:rsid w:val="002E7842"/>
    <w:rsid w:val="002F2416"/>
    <w:rsid w:val="003514A0"/>
    <w:rsid w:val="00357C0A"/>
    <w:rsid w:val="00376854"/>
    <w:rsid w:val="004251A2"/>
    <w:rsid w:val="00427314"/>
    <w:rsid w:val="00454D57"/>
    <w:rsid w:val="0047135C"/>
    <w:rsid w:val="004F7E17"/>
    <w:rsid w:val="00560421"/>
    <w:rsid w:val="0056138D"/>
    <w:rsid w:val="00592F06"/>
    <w:rsid w:val="005A05CE"/>
    <w:rsid w:val="005A4359"/>
    <w:rsid w:val="005C1390"/>
    <w:rsid w:val="005E31AA"/>
    <w:rsid w:val="005F4138"/>
    <w:rsid w:val="006058C6"/>
    <w:rsid w:val="00653AF6"/>
    <w:rsid w:val="00687023"/>
    <w:rsid w:val="006D33BB"/>
    <w:rsid w:val="006E5077"/>
    <w:rsid w:val="007B3C1D"/>
    <w:rsid w:val="0088012F"/>
    <w:rsid w:val="008A17A7"/>
    <w:rsid w:val="008F55ED"/>
    <w:rsid w:val="009870D5"/>
    <w:rsid w:val="00A11A5C"/>
    <w:rsid w:val="00A471DD"/>
    <w:rsid w:val="00A475F0"/>
    <w:rsid w:val="00AE0D26"/>
    <w:rsid w:val="00B21A03"/>
    <w:rsid w:val="00B5299A"/>
    <w:rsid w:val="00B71B41"/>
    <w:rsid w:val="00B73A5A"/>
    <w:rsid w:val="00B94AD6"/>
    <w:rsid w:val="00BC56F2"/>
    <w:rsid w:val="00C17BF1"/>
    <w:rsid w:val="00C700CB"/>
    <w:rsid w:val="00CC7DD0"/>
    <w:rsid w:val="00D06D3C"/>
    <w:rsid w:val="00D112A5"/>
    <w:rsid w:val="00D23C4A"/>
    <w:rsid w:val="00D75156"/>
    <w:rsid w:val="00D926AF"/>
    <w:rsid w:val="00DB6EA7"/>
    <w:rsid w:val="00E00C7A"/>
    <w:rsid w:val="00E13D38"/>
    <w:rsid w:val="00E164A0"/>
    <w:rsid w:val="00E25968"/>
    <w:rsid w:val="00E438A1"/>
    <w:rsid w:val="00E92C5C"/>
    <w:rsid w:val="00EA766E"/>
    <w:rsid w:val="00EE4C5C"/>
    <w:rsid w:val="00EF1BF7"/>
    <w:rsid w:val="00EF3912"/>
    <w:rsid w:val="00EF4C4B"/>
    <w:rsid w:val="00F01E19"/>
    <w:rsid w:val="00F33A21"/>
    <w:rsid w:val="00F62678"/>
    <w:rsid w:val="00F7012E"/>
    <w:rsid w:val="00FA2155"/>
    <w:rsid w:val="00FB110B"/>
    <w:rsid w:val="00FC3EDB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4C5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C5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3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1A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E31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31AA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a"/>
    <w:uiPriority w:val="99"/>
    <w:rsid w:val="00EF3912"/>
    <w:pPr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926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EE4C5C"/>
    <w:rPr>
      <w:b/>
      <w:bCs/>
    </w:rPr>
  </w:style>
  <w:style w:type="character" w:customStyle="1" w:styleId="sfwc">
    <w:name w:val="sfwc"/>
    <w:basedOn w:val="a0"/>
    <w:rsid w:val="00EE4C5C"/>
  </w:style>
  <w:style w:type="character" w:customStyle="1" w:styleId="tooltippoint">
    <w:name w:val="tooltip__point"/>
    <w:basedOn w:val="a0"/>
    <w:rsid w:val="00EE4C5C"/>
  </w:style>
  <w:style w:type="character" w:customStyle="1" w:styleId="tooltiptext">
    <w:name w:val="tooltip_text"/>
    <w:basedOn w:val="a0"/>
    <w:rsid w:val="00EE4C5C"/>
  </w:style>
  <w:style w:type="character" w:customStyle="1" w:styleId="fill">
    <w:name w:val="fill"/>
    <w:basedOn w:val="a0"/>
    <w:rsid w:val="00EE4C5C"/>
  </w:style>
  <w:style w:type="paragraph" w:customStyle="1" w:styleId="incut-v4title">
    <w:name w:val="incut-v4__title"/>
    <w:basedOn w:val="a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EE4C5C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B41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SimSun" w:hAnsi="Calibri" w:cs="F"/>
      <w:kern w:val="3"/>
      <w:lang w:val="ru-RU"/>
    </w:rPr>
  </w:style>
  <w:style w:type="paragraph" w:styleId="ab">
    <w:name w:val="No Spacing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SimSun" w:hAnsi="Calibri" w:cs="F"/>
      <w:kern w:val="3"/>
      <w:lang w:val="ru-RU" w:eastAsia="ru-RU"/>
    </w:rPr>
  </w:style>
  <w:style w:type="paragraph" w:customStyle="1" w:styleId="c3">
    <w:name w:val="c3"/>
    <w:basedOn w:val="Standard"/>
    <w:rsid w:val="00B71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ru-RU"/>
    </w:rPr>
  </w:style>
  <w:style w:type="paragraph" w:styleId="ac">
    <w:name w:val="Body Text"/>
    <w:basedOn w:val="a"/>
    <w:link w:val="ad"/>
    <w:uiPriority w:val="1"/>
    <w:unhideWhenUsed/>
    <w:qFormat/>
    <w:rsid w:val="00FB110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FB110B"/>
  </w:style>
  <w:style w:type="character" w:styleId="ae">
    <w:name w:val="Hyperlink"/>
    <w:basedOn w:val="a0"/>
    <w:uiPriority w:val="99"/>
    <w:unhideWhenUsed/>
    <w:rsid w:val="00FB110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B11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4C5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C5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3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1A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E31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31AA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a"/>
    <w:uiPriority w:val="99"/>
    <w:rsid w:val="00EF3912"/>
    <w:pPr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926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EE4C5C"/>
    <w:rPr>
      <w:b/>
      <w:bCs/>
    </w:rPr>
  </w:style>
  <w:style w:type="character" w:customStyle="1" w:styleId="sfwc">
    <w:name w:val="sfwc"/>
    <w:basedOn w:val="a0"/>
    <w:rsid w:val="00EE4C5C"/>
  </w:style>
  <w:style w:type="character" w:customStyle="1" w:styleId="tooltippoint">
    <w:name w:val="tooltip__point"/>
    <w:basedOn w:val="a0"/>
    <w:rsid w:val="00EE4C5C"/>
  </w:style>
  <w:style w:type="character" w:customStyle="1" w:styleId="tooltiptext">
    <w:name w:val="tooltip_text"/>
    <w:basedOn w:val="a0"/>
    <w:rsid w:val="00EE4C5C"/>
  </w:style>
  <w:style w:type="character" w:customStyle="1" w:styleId="fill">
    <w:name w:val="fill"/>
    <w:basedOn w:val="a0"/>
    <w:rsid w:val="00EE4C5C"/>
  </w:style>
  <w:style w:type="paragraph" w:customStyle="1" w:styleId="incut-v4title">
    <w:name w:val="incut-v4__title"/>
    <w:basedOn w:val="a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EE4C5C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B41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SimSun" w:hAnsi="Calibri" w:cs="F"/>
      <w:kern w:val="3"/>
      <w:lang w:val="ru-RU"/>
    </w:rPr>
  </w:style>
  <w:style w:type="paragraph" w:styleId="ab">
    <w:name w:val="No Spacing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SimSun" w:hAnsi="Calibri" w:cs="F"/>
      <w:kern w:val="3"/>
      <w:lang w:val="ru-RU" w:eastAsia="ru-RU"/>
    </w:rPr>
  </w:style>
  <w:style w:type="paragraph" w:customStyle="1" w:styleId="c3">
    <w:name w:val="c3"/>
    <w:basedOn w:val="Standard"/>
    <w:rsid w:val="00B71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ru-RU"/>
    </w:rPr>
  </w:style>
  <w:style w:type="paragraph" w:styleId="ac">
    <w:name w:val="Body Text"/>
    <w:basedOn w:val="a"/>
    <w:link w:val="ad"/>
    <w:uiPriority w:val="1"/>
    <w:unhideWhenUsed/>
    <w:qFormat/>
    <w:rsid w:val="00FB110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FB110B"/>
  </w:style>
  <w:style w:type="character" w:styleId="ae">
    <w:name w:val="Hyperlink"/>
    <w:basedOn w:val="a0"/>
    <w:uiPriority w:val="99"/>
    <w:unhideWhenUsed/>
    <w:rsid w:val="00FB110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B11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er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F66-6A96-4D29-BAB8-FDA67A84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29816</Words>
  <Characters>169952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34</cp:revision>
  <dcterms:created xsi:type="dcterms:W3CDTF">2011-11-02T04:15:00Z</dcterms:created>
  <dcterms:modified xsi:type="dcterms:W3CDTF">2024-06-10T02:01:00Z</dcterms:modified>
</cp:coreProperties>
</file>