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B9" w:rsidRDefault="00400CB9" w:rsidP="00C769DA">
      <w:pPr>
        <w:spacing w:before="100" w:beforeAutospacing="1" w:after="100" w:afterAutospacing="1" w:line="240" w:lineRule="auto"/>
        <w:jc w:val="both"/>
        <w:rPr>
          <w:noProof/>
          <w:lang w:eastAsia="ru-RU"/>
        </w:rPr>
      </w:pPr>
    </w:p>
    <w:p w:rsidR="00400CB9" w:rsidRDefault="00400CB9" w:rsidP="00400CB9">
      <w:pPr>
        <w:spacing w:before="100" w:beforeAutospacing="1" w:after="100" w:afterAutospacing="1" w:line="240" w:lineRule="auto"/>
        <w:ind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FC1965" wp14:editId="1922ED37">
            <wp:extent cx="7191375" cy="856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579" t="1026" r="27846" b="1488"/>
                    <a:stretch/>
                  </pic:blipFill>
                  <pic:spPr bwMode="auto">
                    <a:xfrm>
                      <a:off x="0" y="0"/>
                      <a:ext cx="7191375" cy="856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69DA"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C769DA" w:rsidRPr="00D16306" w:rsidRDefault="00C769DA" w:rsidP="00C76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аттестаций, а также чередование учебной деятельности (урочной и внеурочной) и плановых перерывов при получении образования для отдыха и иных социальных целей (каникул) по календарным периодам учебного года устанавливаются в календарном учебном графике основных образовательных программ общего образования соответствующего уровня.</w:t>
      </w:r>
    </w:p>
    <w:p w:rsidR="00C769DA" w:rsidRPr="00D16306" w:rsidRDefault="00C769DA" w:rsidP="00C769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Режим занятий</w:t>
      </w:r>
    </w:p>
    <w:p w:rsidR="00C769DA" w:rsidRPr="00D16306" w:rsidRDefault="00C769DA" w:rsidP="00C76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Обучение в школе ведется: по </w:t>
      </w:r>
      <w:r w:rsidRPr="00D16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пятидневной</w:t>
      </w: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учебной неделе в </w:t>
      </w:r>
      <w:r w:rsidRPr="00D16306">
        <w:rPr>
          <w:rFonts w:ascii="Times New Roman" w:eastAsia="Times New Roman" w:hAnsi="Times New Roman" w:cs="Times New Roman"/>
          <w:sz w:val="24"/>
          <w:szCs w:val="24"/>
          <w:lang w:eastAsia="ru-RU"/>
        </w:rPr>
        <w:t>1-х, 5-х </w:t>
      </w: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классах; по </w:t>
      </w:r>
      <w:r w:rsidRPr="00D1630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шестидневной</w:t>
      </w: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учебной неделе в </w:t>
      </w:r>
      <w:r w:rsidRPr="00D16306">
        <w:rPr>
          <w:rFonts w:ascii="Times New Roman" w:eastAsia="Times New Roman" w:hAnsi="Times New Roman" w:cs="Times New Roman"/>
          <w:sz w:val="24"/>
          <w:szCs w:val="24"/>
          <w:lang w:eastAsia="ru-RU"/>
        </w:rPr>
        <w:t>2-4-х и 6-11-х</w:t>
      </w: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классах.</w:t>
      </w:r>
    </w:p>
    <w:p w:rsidR="00C769DA" w:rsidRPr="00D16306" w:rsidRDefault="00C769DA" w:rsidP="00C76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Продолжительность урока (академический час) во </w:t>
      </w:r>
      <w:r w:rsidR="007524D2"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-11-х классах составляет </w:t>
      </w:r>
      <w:r w:rsidRPr="00D16306">
        <w:rPr>
          <w:rFonts w:ascii="Times New Roman" w:eastAsia="Times New Roman" w:hAnsi="Times New Roman" w:cs="Times New Roman"/>
          <w:sz w:val="24"/>
          <w:szCs w:val="24"/>
          <w:lang w:eastAsia="ru-RU"/>
        </w:rPr>
        <w:t>45 </w:t>
      </w: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мин. Продолжительность уроков в 1-м классе устанавливается с применением ступенчатого метода наращивания учебной нагрузки и составляет:</w:t>
      </w:r>
    </w:p>
    <w:p w:rsidR="00C769DA" w:rsidRPr="00D16306" w:rsidRDefault="00C769DA" w:rsidP="00C76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Учебные занятия в школе организованы в </w:t>
      </w:r>
      <w:r w:rsidRPr="00D163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смену. Начало уроков 8 ч 15.</w:t>
      </w:r>
    </w:p>
    <w:p w:rsidR="00C769DA" w:rsidRPr="00D16306" w:rsidRDefault="00C769DA" w:rsidP="00C76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После каждого урока обучающимся предоставляется перерыв </w:t>
      </w:r>
      <w:r w:rsidRPr="00D16306">
        <w:rPr>
          <w:rFonts w:ascii="Times New Roman" w:eastAsia="Times New Roman" w:hAnsi="Times New Roman" w:cs="Times New Roman"/>
          <w:sz w:val="24"/>
          <w:szCs w:val="24"/>
          <w:lang w:eastAsia="ru-RU"/>
        </w:rPr>
        <w:t>10 мин, после второго или третьего урока – 25 мин.</w:t>
      </w:r>
    </w:p>
    <w:p w:rsidR="00C769DA" w:rsidRPr="00D16306" w:rsidRDefault="007524D2" w:rsidP="00C76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C769DA"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Расписание звонков для </w:t>
      </w: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769DA"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-11-х классов: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745"/>
        <w:gridCol w:w="2337"/>
      </w:tblGrid>
      <w:tr w:rsidR="00C769DA" w:rsidRPr="00D16306" w:rsidTr="002544DC">
        <w:tc>
          <w:tcPr>
            <w:tcW w:w="704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6306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559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6306">
              <w:rPr>
                <w:rFonts w:ascii="Times New Roman" w:hAnsi="Times New Roman" w:cs="Times New Roman"/>
                <w:b/>
                <w:sz w:val="28"/>
              </w:rPr>
              <w:t>Уроки</w:t>
            </w:r>
          </w:p>
        </w:tc>
        <w:tc>
          <w:tcPr>
            <w:tcW w:w="4745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6306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37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6306">
              <w:rPr>
                <w:rFonts w:ascii="Times New Roman" w:hAnsi="Times New Roman" w:cs="Times New Roman"/>
                <w:b/>
                <w:sz w:val="28"/>
              </w:rPr>
              <w:t>Перемена</w:t>
            </w:r>
          </w:p>
        </w:tc>
      </w:tr>
      <w:tr w:rsidR="00C769DA" w:rsidRPr="00D16306" w:rsidTr="002544DC">
        <w:tc>
          <w:tcPr>
            <w:tcW w:w="704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Зарядка</w:t>
            </w:r>
          </w:p>
        </w:tc>
        <w:tc>
          <w:tcPr>
            <w:tcW w:w="4745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8 ч.10 мин</w:t>
            </w:r>
          </w:p>
        </w:tc>
        <w:tc>
          <w:tcPr>
            <w:tcW w:w="2337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69DA" w:rsidRPr="00D16306" w:rsidTr="002544DC">
        <w:tc>
          <w:tcPr>
            <w:tcW w:w="704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8 ч 15 мин – 9 ч 00 мин</w:t>
            </w:r>
          </w:p>
        </w:tc>
        <w:tc>
          <w:tcPr>
            <w:tcW w:w="2337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10 мин</w:t>
            </w:r>
          </w:p>
        </w:tc>
      </w:tr>
      <w:tr w:rsidR="00C769DA" w:rsidRPr="00D16306" w:rsidTr="002544DC">
        <w:tc>
          <w:tcPr>
            <w:tcW w:w="704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9 ч 10 мин – 9 ч 55 мин</w:t>
            </w:r>
          </w:p>
        </w:tc>
        <w:tc>
          <w:tcPr>
            <w:tcW w:w="2337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10 мин</w:t>
            </w:r>
          </w:p>
        </w:tc>
      </w:tr>
      <w:tr w:rsidR="00C769DA" w:rsidRPr="00D16306" w:rsidTr="002544DC">
        <w:tc>
          <w:tcPr>
            <w:tcW w:w="704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10 ч 05 мин – 10 ч 50 мин</w:t>
            </w:r>
          </w:p>
        </w:tc>
        <w:tc>
          <w:tcPr>
            <w:tcW w:w="2337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25 мин</w:t>
            </w:r>
          </w:p>
        </w:tc>
      </w:tr>
      <w:tr w:rsidR="00C769DA" w:rsidRPr="00D16306" w:rsidTr="002544DC">
        <w:tc>
          <w:tcPr>
            <w:tcW w:w="704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11 ч 15 мин – 12 ч 00 мин</w:t>
            </w:r>
          </w:p>
        </w:tc>
        <w:tc>
          <w:tcPr>
            <w:tcW w:w="2337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15 мин</w:t>
            </w:r>
          </w:p>
        </w:tc>
      </w:tr>
      <w:tr w:rsidR="00C769DA" w:rsidRPr="00D16306" w:rsidTr="002544DC">
        <w:tc>
          <w:tcPr>
            <w:tcW w:w="704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12 ч 15 мин – 13 ч 00 мин</w:t>
            </w:r>
          </w:p>
        </w:tc>
        <w:tc>
          <w:tcPr>
            <w:tcW w:w="2337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5 мин</w:t>
            </w:r>
          </w:p>
        </w:tc>
      </w:tr>
      <w:tr w:rsidR="00C769DA" w:rsidRPr="00D16306" w:rsidTr="002544DC">
        <w:tc>
          <w:tcPr>
            <w:tcW w:w="704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59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13 ч 05 мин – 13 ч 50 мин</w:t>
            </w:r>
          </w:p>
        </w:tc>
        <w:tc>
          <w:tcPr>
            <w:tcW w:w="2337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5 мин</w:t>
            </w:r>
          </w:p>
        </w:tc>
      </w:tr>
      <w:tr w:rsidR="00C769DA" w:rsidRPr="00D16306" w:rsidTr="002544DC">
        <w:tc>
          <w:tcPr>
            <w:tcW w:w="704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559" w:type="dxa"/>
          </w:tcPr>
          <w:p w:rsidR="00C769DA" w:rsidRPr="00D16306" w:rsidRDefault="00C769DA" w:rsidP="002544D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D16306">
              <w:rPr>
                <w:rFonts w:ascii="Times New Roman" w:hAnsi="Times New Roman" w:cs="Times New Roman"/>
                <w:sz w:val="28"/>
              </w:rPr>
              <w:t>13 ч 55 мин – 14 ч 40 мин</w:t>
            </w:r>
          </w:p>
        </w:tc>
        <w:tc>
          <w:tcPr>
            <w:tcW w:w="2337" w:type="dxa"/>
          </w:tcPr>
          <w:p w:rsidR="00C769DA" w:rsidRPr="00D16306" w:rsidRDefault="00C769DA" w:rsidP="002544DC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769DA" w:rsidRPr="00D16306" w:rsidRDefault="00C769DA" w:rsidP="00C76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9DA" w:rsidRPr="00D16306" w:rsidRDefault="00C769DA" w:rsidP="00C76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Расписание занятий составляется в соответствии с гигиеническими требованиями к расписанию уроков с учетом дневной и недельной умственной работоспособности обучающихся и шкалой трудности учебных предметов.</w:t>
      </w:r>
    </w:p>
    <w:p w:rsidR="00C769DA" w:rsidRPr="00D16306" w:rsidRDefault="00C769DA" w:rsidP="00C769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Особенности организации образовательного процесса</w:t>
      </w:r>
    </w:p>
    <w:p w:rsidR="00C769DA" w:rsidRPr="00D16306" w:rsidRDefault="007524D2" w:rsidP="00C76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C769DA"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Педагогические работники обеспечивают 60–80 </w:t>
      </w:r>
      <w:proofErr w:type="gramStart"/>
      <w:r w:rsidR="00C769DA"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процентов плотности учебной работы</w:t>
      </w:r>
      <w:proofErr w:type="gramEnd"/>
      <w:r w:rsidR="00C769DA"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 уроках по основным предметам, не менее 70 процентов моторной плотности на занятиях физической культурой.</w:t>
      </w:r>
    </w:p>
    <w:p w:rsidR="00C769DA" w:rsidRPr="00D16306" w:rsidRDefault="00C769DA" w:rsidP="00C76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Объем домашних заданий (по всем предметам) должен быть таким, чтобы затраты времени на его выполнение не превышали (в астрономических часах): во 2-3-х классах – 1,5 ч, в 4-5-х классах – 2 ч, в 6-8-х классах – 2,5 ч, в 9-11-х классах – 3,5 ч. Домашние задания в 1-м классе не задаются.</w:t>
      </w:r>
    </w:p>
    <w:p w:rsidR="007524D2" w:rsidRPr="00D16306" w:rsidRDefault="007524D2" w:rsidP="00C76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9DA" w:rsidRPr="00D16306" w:rsidRDefault="00C769DA" w:rsidP="00C769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 Режим внеурочной деятельности</w:t>
      </w:r>
    </w:p>
    <w:p w:rsidR="00C769DA" w:rsidRPr="00D16306" w:rsidRDefault="00C769DA" w:rsidP="00C76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Режим работы кружков, секций, детских общественных объединений устанавливается расписанием занятий, утвержденным </w:t>
      </w:r>
      <w:r w:rsidRPr="00D163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школы.</w:t>
      </w:r>
    </w:p>
    <w:p w:rsidR="00C769DA" w:rsidRPr="00D16306" w:rsidRDefault="00C769DA" w:rsidP="00C76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Время проведения экскурсий, походов, выходов с детьми на внеклассные мероприятия устанавливается в соответствии с календарно-тематическим планированием и планом воспитательной работы.</w:t>
      </w:r>
    </w:p>
    <w:p w:rsidR="00C769DA" w:rsidRPr="00D16306" w:rsidRDefault="00C769DA" w:rsidP="00C76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При проведении внеурочных занятий продолжительностью более одного академического часа организуются перемены – 10 мин для отдыха со сменой вида деятельности.</w:t>
      </w:r>
    </w:p>
    <w:p w:rsidR="00C40BFC" w:rsidRPr="00D16306" w:rsidRDefault="00C40BFC">
      <w:pPr>
        <w:rPr>
          <w:rFonts w:ascii="Times New Roman" w:hAnsi="Times New Roman" w:cs="Times New Roman"/>
        </w:rPr>
      </w:pPr>
    </w:p>
    <w:sectPr w:rsidR="00C40BFC" w:rsidRPr="00D1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B6"/>
    <w:rsid w:val="00400CB9"/>
    <w:rsid w:val="00641E15"/>
    <w:rsid w:val="007524D2"/>
    <w:rsid w:val="00A015B6"/>
    <w:rsid w:val="00C40BFC"/>
    <w:rsid w:val="00C769DA"/>
    <w:rsid w:val="00D1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05F5"/>
  <w15:chartTrackingRefBased/>
  <w15:docId w15:val="{05878D0E-0434-4791-9733-60D11CD9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6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6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9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9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769DA"/>
    <w:rPr>
      <w:b/>
      <w:bCs/>
    </w:rPr>
  </w:style>
  <w:style w:type="paragraph" w:styleId="a5">
    <w:name w:val="No Spacing"/>
    <w:uiPriority w:val="1"/>
    <w:qFormat/>
    <w:rsid w:val="00C769DA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C76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2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9</cp:revision>
  <cp:lastPrinted>2023-03-03T03:51:00Z</cp:lastPrinted>
  <dcterms:created xsi:type="dcterms:W3CDTF">2023-03-03T02:22:00Z</dcterms:created>
  <dcterms:modified xsi:type="dcterms:W3CDTF">2023-03-04T03:35:00Z</dcterms:modified>
</cp:coreProperties>
</file>