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067" w:rsidRDefault="004728B9" w:rsidP="00E8706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0671E" wp14:editId="2B00E5E8">
            <wp:extent cx="6190393" cy="10354962"/>
            <wp:effectExtent l="0" t="0" r="1270" b="8255"/>
            <wp:docPr id="1" name="Рисунок 1" descr="G:\Рисунок (2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2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33" cy="103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111A" w:rsidRPr="00E60272" w:rsidRDefault="0032111A" w:rsidP="00E87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lastRenderedPageBreak/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>
        <w:rPr>
          <w:rFonts w:ascii="Times New Roman" w:hAnsi="Times New Roman" w:cs="Times New Roman"/>
          <w:b/>
          <w:sz w:val="24"/>
          <w:szCs w:val="24"/>
        </w:rPr>
        <w:t>ческое планирование по изобразительному искусству</w:t>
      </w:r>
    </w:p>
    <w:p w:rsidR="0032111A" w:rsidRPr="00E60272" w:rsidRDefault="0032111A" w:rsidP="00E870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E60272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Style w:val="a3"/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00"/>
        <w:gridCol w:w="2242"/>
        <w:gridCol w:w="7915"/>
        <w:gridCol w:w="1701"/>
        <w:gridCol w:w="1701"/>
        <w:gridCol w:w="1701"/>
      </w:tblGrid>
      <w:tr w:rsidR="0032111A" w:rsidRPr="00E60272" w:rsidTr="00E87067">
        <w:trPr>
          <w:trHeight w:val="344"/>
        </w:trPr>
        <w:tc>
          <w:tcPr>
            <w:tcW w:w="900" w:type="dxa"/>
            <w:vMerge w:val="restart"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2" w:type="dxa"/>
            <w:vMerge w:val="restart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7915" w:type="dxa"/>
            <w:vMerge w:val="restart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Merge w:val="restart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  <w:tc>
          <w:tcPr>
            <w:tcW w:w="3402" w:type="dxa"/>
            <w:gridSpan w:val="2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32111A" w:rsidRPr="00E60272" w:rsidTr="00E87067">
        <w:trPr>
          <w:trHeight w:val="193"/>
        </w:trPr>
        <w:tc>
          <w:tcPr>
            <w:tcW w:w="900" w:type="dxa"/>
            <w:vMerge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vMerge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15" w:type="dxa"/>
            <w:vMerge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32111A" w:rsidRPr="00E60272" w:rsidRDefault="0032111A" w:rsidP="002C2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                                      </w:t>
            </w:r>
            <w:r w:rsidRPr="008545AD">
              <w:rPr>
                <w:b/>
              </w:rPr>
              <w:t>Виды изобразительного искусства и основы образного языка (8 часов).</w:t>
            </w:r>
          </w:p>
        </w:tc>
        <w:tc>
          <w:tcPr>
            <w:tcW w:w="7915" w:type="dxa"/>
          </w:tcPr>
          <w:p w:rsidR="0032111A" w:rsidRPr="00C556B2" w:rsidRDefault="0032111A" w:rsidP="0032111A">
            <w:pPr>
              <w:ind w:left="-51" w:right="-67"/>
              <w:jc w:val="both"/>
            </w:pPr>
            <w:r w:rsidRPr="008545AD">
              <w:t>Изображение фигуры человека в истории искусства.</w:t>
            </w:r>
            <w:r w:rsidRPr="008545AD">
              <w:rPr>
                <w:color w:val="FF0000"/>
              </w:rPr>
              <w:t xml:space="preserve"> </w:t>
            </w:r>
            <w:r w:rsidRPr="008545AD">
              <w:t>Изображение фигуры человека тувинскими  художниками.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C556B2" w:rsidRDefault="0032111A" w:rsidP="0032111A">
            <w:pPr>
              <w:ind w:left="-51" w:right="-67"/>
              <w:jc w:val="both"/>
            </w:pPr>
            <w:r w:rsidRPr="008545AD">
              <w:t>Пропорции и строение фигуры человека.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BA4680" w:rsidRDefault="0032111A" w:rsidP="0032111A">
            <w:r w:rsidRPr="008545AD">
              <w:t>Лепка фигуры человека.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BA4680" w:rsidRDefault="0032111A" w:rsidP="0032111A">
            <w:r w:rsidRPr="008545AD">
              <w:t>Набросок фигуры человека с натуры.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BA4680" w:rsidRDefault="0032111A" w:rsidP="0032111A">
            <w:r w:rsidRPr="008545AD">
              <w:t>Понимание красоты человека в европейском и русском искусстве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5AD">
              <w:rPr>
                <w:b/>
              </w:rPr>
              <w:t>Поэзия повседневности (8 часов).</w:t>
            </w: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Поэзия повседневной жизни в искусстве разных народов.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 xml:space="preserve">Тематическая картина. Бытовой и исторический жанры. Бытовой  и </w:t>
            </w:r>
            <w:proofErr w:type="gramStart"/>
            <w:r w:rsidRPr="008545AD">
              <w:t>исторический</w:t>
            </w:r>
            <w:proofErr w:type="gramEnd"/>
            <w:r w:rsidRPr="008545AD">
              <w:t xml:space="preserve"> жанры в картинах художников Тувы.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Сюжет и содержание в картине.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Жизнь каждого дня  - большая тема в искусстве.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Жизнь в нашем регионе в прошлых веках (историческая тема в бытовом жанре).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r w:rsidRPr="008545AD">
              <w:t>Праздник и карнавал в изобразительном искусстве.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5AD">
              <w:rPr>
                <w:b/>
              </w:rPr>
              <w:t>Великие темы жизни (11 часов).</w:t>
            </w: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Исторические и мифологические темы в искусстве разных эпох.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 xml:space="preserve">Тематическая картина в русском искусстве 19 века. 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Процесс работы над тематической картиной.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Библейские темы в изобразительном искусстве.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Монументальная скульптура и образ истории народа.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067" w:rsidRDefault="00E87067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067" w:rsidRDefault="00E87067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067" w:rsidRDefault="00E87067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067" w:rsidRDefault="00E87067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7067" w:rsidRPr="00E60272" w:rsidRDefault="00E87067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5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Место и роль картины в искусстве 20 века.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42" w:type="dxa"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5AD">
              <w:rPr>
                <w:b/>
              </w:rPr>
              <w:t>Реальность жизни и художественный образ (7 часов).</w:t>
            </w: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Искусство иллюстрации. Слово и изображение. Художники-иллюстраторы Тувы.</w:t>
            </w:r>
          </w:p>
        </w:tc>
        <w:tc>
          <w:tcPr>
            <w:tcW w:w="1701" w:type="dxa"/>
          </w:tcPr>
          <w:p w:rsidR="0032111A" w:rsidRPr="00E60272" w:rsidRDefault="002B7032" w:rsidP="002C20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2C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2242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Конструктивное и декоративное начало в изобразительном искусстве.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242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Зрительские умения и их значение для современного человека.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2242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История искусства и история человечества. Стиль и направления в изобразительном искусстве.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2242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>Личность художника и мир его времени в произведениях искусства.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2242" w:type="dxa"/>
          </w:tcPr>
          <w:p w:rsidR="0032111A" w:rsidRPr="008545AD" w:rsidRDefault="0032111A" w:rsidP="0032111A">
            <w:pPr>
              <w:widowControl w:val="0"/>
              <w:adjustRightInd w:val="0"/>
              <w:spacing w:before="7" w:line="274" w:lineRule="exact"/>
              <w:ind w:right="43"/>
            </w:pPr>
          </w:p>
        </w:tc>
        <w:tc>
          <w:tcPr>
            <w:tcW w:w="7915" w:type="dxa"/>
          </w:tcPr>
          <w:p w:rsidR="0032111A" w:rsidRPr="008545AD" w:rsidRDefault="0032111A" w:rsidP="002C20FC">
            <w:pPr>
              <w:widowControl w:val="0"/>
              <w:adjustRightInd w:val="0"/>
              <w:spacing w:before="7" w:line="274" w:lineRule="exact"/>
              <w:ind w:right="43"/>
            </w:pPr>
            <w:r w:rsidRPr="008545AD">
              <w:t xml:space="preserve">Крупнейшие музеи изобразительного искусства и их роль </w:t>
            </w:r>
            <w:proofErr w:type="gramStart"/>
            <w:r w:rsidRPr="008545AD">
              <w:t>в</w:t>
            </w:r>
            <w:proofErr w:type="gramEnd"/>
            <w:r w:rsidRPr="008545AD">
              <w:t xml:space="preserve"> культур. Тувинский национальный музей.</w:t>
            </w:r>
          </w:p>
        </w:tc>
        <w:tc>
          <w:tcPr>
            <w:tcW w:w="1701" w:type="dxa"/>
          </w:tcPr>
          <w:p w:rsidR="0032111A" w:rsidRPr="00E60272" w:rsidRDefault="002B7032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11A" w:rsidRPr="00E60272" w:rsidTr="00E87067">
        <w:tc>
          <w:tcPr>
            <w:tcW w:w="900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42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7915" w:type="dxa"/>
          </w:tcPr>
          <w:p w:rsidR="0032111A" w:rsidRPr="00E60272" w:rsidRDefault="0032111A" w:rsidP="0032111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111A" w:rsidRPr="00E60272" w:rsidRDefault="0032111A" w:rsidP="00321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111A" w:rsidRDefault="0032111A" w:rsidP="00321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11A" w:rsidRDefault="0032111A" w:rsidP="0032111A">
      <w:pPr>
        <w:rPr>
          <w:rFonts w:ascii="Times New Roman" w:hAnsi="Times New Roman" w:cs="Times New Roman"/>
          <w:sz w:val="24"/>
          <w:szCs w:val="24"/>
        </w:rPr>
      </w:pPr>
    </w:p>
    <w:p w:rsidR="0032111A" w:rsidRPr="00E60272" w:rsidRDefault="0032111A" w:rsidP="0032111A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11A" w:rsidRPr="00E60272" w:rsidRDefault="0032111A" w:rsidP="0032111A">
      <w:pPr>
        <w:rPr>
          <w:rFonts w:ascii="Times New Roman" w:hAnsi="Times New Roman" w:cs="Times New Roman"/>
          <w:sz w:val="24"/>
          <w:szCs w:val="24"/>
        </w:rPr>
      </w:pPr>
    </w:p>
    <w:p w:rsidR="0032111A" w:rsidRPr="00E60272" w:rsidRDefault="0032111A" w:rsidP="0032111A">
      <w:pPr>
        <w:rPr>
          <w:rFonts w:ascii="Times New Roman" w:hAnsi="Times New Roman" w:cs="Times New Roman"/>
          <w:sz w:val="24"/>
          <w:szCs w:val="24"/>
        </w:rPr>
      </w:pPr>
    </w:p>
    <w:p w:rsidR="002F6A91" w:rsidRDefault="002F6A91"/>
    <w:sectPr w:rsidR="002F6A91" w:rsidSect="004728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1A"/>
    <w:rsid w:val="002B7032"/>
    <w:rsid w:val="002F6A91"/>
    <w:rsid w:val="0032111A"/>
    <w:rsid w:val="004728B9"/>
    <w:rsid w:val="00E8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11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11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2020-10-06T04:15:00Z</cp:lastPrinted>
  <dcterms:created xsi:type="dcterms:W3CDTF">2020-10-06T03:20:00Z</dcterms:created>
  <dcterms:modified xsi:type="dcterms:W3CDTF">2023-03-04T05:26:00Z</dcterms:modified>
</cp:coreProperties>
</file>