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09" w:rsidRPr="00C15446" w:rsidRDefault="00501709" w:rsidP="004156EF">
      <w:pPr>
        <w:jc w:val="center"/>
        <w:rPr>
          <w:b/>
          <w:spacing w:val="-2"/>
        </w:rPr>
      </w:pPr>
      <w:bookmarkStart w:id="0" w:name="_GoBack"/>
      <w:bookmarkEnd w:id="0"/>
      <w:r w:rsidRPr="00C15446">
        <w:rPr>
          <w:b/>
          <w:spacing w:val="-2"/>
        </w:rPr>
        <w:t xml:space="preserve">Муниципальное </w:t>
      </w:r>
      <w:proofErr w:type="gramStart"/>
      <w:r w:rsidRPr="00C15446">
        <w:rPr>
          <w:b/>
          <w:spacing w:val="-2"/>
        </w:rPr>
        <w:t>бюджетное  общеобразовательное</w:t>
      </w:r>
      <w:proofErr w:type="gramEnd"/>
      <w:r w:rsidRPr="00C15446">
        <w:rPr>
          <w:b/>
          <w:spacing w:val="-2"/>
        </w:rPr>
        <w:t xml:space="preserve"> учреждение</w:t>
      </w:r>
    </w:p>
    <w:p w:rsidR="00501709" w:rsidRPr="00C15446" w:rsidRDefault="00501709" w:rsidP="004156EF">
      <w:pPr>
        <w:jc w:val="center"/>
        <w:rPr>
          <w:b/>
          <w:spacing w:val="-2"/>
        </w:rPr>
      </w:pPr>
      <w:proofErr w:type="spellStart"/>
      <w:r w:rsidRPr="00C15446">
        <w:rPr>
          <w:b/>
          <w:spacing w:val="-2"/>
        </w:rPr>
        <w:t>Уюкская</w:t>
      </w:r>
      <w:proofErr w:type="spellEnd"/>
      <w:r w:rsidRPr="00C15446">
        <w:rPr>
          <w:b/>
          <w:spacing w:val="-2"/>
        </w:rPr>
        <w:t xml:space="preserve"> средняя общеобразовательная </w:t>
      </w:r>
      <w:r w:rsidRPr="00C15446">
        <w:rPr>
          <w:b/>
          <w:spacing w:val="-1"/>
        </w:rPr>
        <w:t>школа</w:t>
      </w:r>
    </w:p>
    <w:p w:rsidR="00501709" w:rsidRPr="00C15446" w:rsidRDefault="00501709" w:rsidP="004156EF">
      <w:pPr>
        <w:jc w:val="center"/>
        <w:rPr>
          <w:b/>
          <w:spacing w:val="-1"/>
          <w:u w:val="single"/>
        </w:rPr>
      </w:pPr>
      <w:r w:rsidRPr="00C15446">
        <w:rPr>
          <w:b/>
          <w:spacing w:val="-1"/>
          <w:u w:val="single"/>
        </w:rPr>
        <w:t>имени Василия Яна   Пий-</w:t>
      </w:r>
      <w:proofErr w:type="spellStart"/>
      <w:r w:rsidRPr="00C15446">
        <w:rPr>
          <w:b/>
          <w:spacing w:val="-1"/>
          <w:u w:val="single"/>
        </w:rPr>
        <w:t>Хемского</w:t>
      </w:r>
      <w:proofErr w:type="spellEnd"/>
      <w:r w:rsidRPr="00C15446">
        <w:rPr>
          <w:b/>
          <w:spacing w:val="-1"/>
          <w:u w:val="single"/>
        </w:rPr>
        <w:t xml:space="preserve"> </w:t>
      </w:r>
      <w:proofErr w:type="spellStart"/>
      <w:r w:rsidRPr="00C15446">
        <w:rPr>
          <w:b/>
          <w:spacing w:val="-1"/>
          <w:u w:val="single"/>
        </w:rPr>
        <w:t>кожууна</w:t>
      </w:r>
      <w:proofErr w:type="spellEnd"/>
    </w:p>
    <w:p w:rsidR="00501709" w:rsidRPr="00C15446" w:rsidRDefault="00501709" w:rsidP="004156EF">
      <w:pPr>
        <w:jc w:val="center"/>
        <w:rPr>
          <w:b/>
          <w:bCs/>
          <w:spacing w:val="-10"/>
        </w:rPr>
      </w:pPr>
      <w:r w:rsidRPr="00C15446">
        <w:rPr>
          <w:b/>
          <w:bCs/>
          <w:spacing w:val="-10"/>
        </w:rPr>
        <w:t>668514, Республика Тыва, Пий-</w:t>
      </w:r>
      <w:proofErr w:type="spellStart"/>
      <w:r w:rsidRPr="00C15446">
        <w:rPr>
          <w:b/>
          <w:bCs/>
          <w:spacing w:val="-10"/>
        </w:rPr>
        <w:t>Хемский</w:t>
      </w:r>
      <w:proofErr w:type="spellEnd"/>
      <w:r w:rsidRPr="00C15446">
        <w:rPr>
          <w:b/>
          <w:bCs/>
          <w:spacing w:val="-10"/>
        </w:rPr>
        <w:t xml:space="preserve"> </w:t>
      </w:r>
      <w:proofErr w:type="spellStart"/>
      <w:r w:rsidRPr="00C15446">
        <w:rPr>
          <w:b/>
          <w:bCs/>
          <w:spacing w:val="-10"/>
        </w:rPr>
        <w:t>кожуун</w:t>
      </w:r>
      <w:proofErr w:type="spellEnd"/>
      <w:r w:rsidRPr="00C15446">
        <w:rPr>
          <w:b/>
          <w:bCs/>
          <w:spacing w:val="-10"/>
        </w:rPr>
        <w:t xml:space="preserve">, с. </w:t>
      </w:r>
      <w:proofErr w:type="spellStart"/>
      <w:r w:rsidRPr="00C15446">
        <w:rPr>
          <w:b/>
          <w:bCs/>
          <w:spacing w:val="-10"/>
        </w:rPr>
        <w:t>Уюк</w:t>
      </w:r>
      <w:proofErr w:type="spellEnd"/>
      <w:r w:rsidRPr="00C15446">
        <w:rPr>
          <w:b/>
          <w:bCs/>
          <w:spacing w:val="-10"/>
        </w:rPr>
        <w:t>, ул. Беспалова, 45</w:t>
      </w:r>
    </w:p>
    <w:p w:rsidR="00501709" w:rsidRPr="00C15446" w:rsidRDefault="00501709" w:rsidP="004156EF">
      <w:pPr>
        <w:jc w:val="center"/>
        <w:rPr>
          <w:b/>
        </w:rPr>
      </w:pPr>
      <w:r w:rsidRPr="00C15446">
        <w:rPr>
          <w:b/>
          <w:lang w:val="en-US"/>
        </w:rPr>
        <w:t>E</w:t>
      </w:r>
      <w:r w:rsidRPr="00C15446">
        <w:rPr>
          <w:b/>
        </w:rPr>
        <w:t>-</w:t>
      </w:r>
      <w:r w:rsidRPr="00C15446">
        <w:rPr>
          <w:b/>
          <w:lang w:val="en-US"/>
        </w:rPr>
        <w:t>mail</w:t>
      </w:r>
      <w:r w:rsidRPr="00C15446">
        <w:rPr>
          <w:b/>
        </w:rPr>
        <w:t xml:space="preserve">: </w:t>
      </w:r>
      <w:proofErr w:type="spellStart"/>
      <w:r w:rsidRPr="00C15446">
        <w:rPr>
          <w:b/>
          <w:lang w:val="en-US"/>
        </w:rPr>
        <w:t>tyva</w:t>
      </w:r>
      <w:proofErr w:type="spellEnd"/>
      <w:r w:rsidRPr="00C15446">
        <w:rPr>
          <w:b/>
        </w:rPr>
        <w:t>_</w:t>
      </w:r>
      <w:r w:rsidRPr="00C15446">
        <w:rPr>
          <w:b/>
          <w:lang w:val="en-US"/>
        </w:rPr>
        <w:t>school</w:t>
      </w:r>
      <w:r w:rsidRPr="00C15446">
        <w:rPr>
          <w:b/>
        </w:rPr>
        <w:t>_28@</w:t>
      </w:r>
      <w:r w:rsidRPr="00C15446">
        <w:rPr>
          <w:b/>
          <w:lang w:val="en-US"/>
        </w:rPr>
        <w:t>mail</w:t>
      </w:r>
      <w:r w:rsidRPr="00C15446">
        <w:rPr>
          <w:b/>
        </w:rPr>
        <w:t>.</w:t>
      </w:r>
      <w:proofErr w:type="spellStart"/>
      <w:r w:rsidRPr="00C15446">
        <w:rPr>
          <w:b/>
          <w:lang w:val="en-US"/>
        </w:rPr>
        <w:t>ru</w:t>
      </w:r>
      <w:proofErr w:type="spellEnd"/>
    </w:p>
    <w:p w:rsidR="00501709" w:rsidRPr="004A4475" w:rsidRDefault="00501709" w:rsidP="004156EF">
      <w:pPr>
        <w:jc w:val="center"/>
      </w:pPr>
    </w:p>
    <w:p w:rsidR="00501709" w:rsidRPr="004A4475" w:rsidRDefault="00501709" w:rsidP="00501709">
      <w:pPr>
        <w:spacing w:before="100" w:beforeAutospacing="1" w:after="100" w:afterAutospacing="1"/>
        <w:jc w:val="right"/>
        <w:rPr>
          <w:bCs/>
        </w:rPr>
      </w:pPr>
    </w:p>
    <w:p w:rsidR="00501709" w:rsidRPr="004A4475" w:rsidRDefault="00501709" w:rsidP="00501709">
      <w:pPr>
        <w:pStyle w:val="HTML"/>
        <w:jc w:val="right"/>
        <w:rPr>
          <w:b/>
          <w:i w:val="0"/>
        </w:rPr>
      </w:pPr>
      <w:r w:rsidRPr="004A4475">
        <w:rPr>
          <w:b/>
          <w:i w:val="0"/>
        </w:rPr>
        <w:t>УТВЕРЖДАЮ</w:t>
      </w:r>
    </w:p>
    <w:p w:rsidR="00501709" w:rsidRPr="004A4475" w:rsidRDefault="00501709" w:rsidP="00501709">
      <w:pPr>
        <w:pStyle w:val="HTML"/>
        <w:jc w:val="right"/>
        <w:rPr>
          <w:i w:val="0"/>
        </w:rPr>
      </w:pPr>
      <w:r w:rsidRPr="004A4475">
        <w:rPr>
          <w:i w:val="0"/>
        </w:rPr>
        <w:t xml:space="preserve">Директор школы </w:t>
      </w:r>
      <w:r w:rsidRPr="004A4475">
        <w:rPr>
          <w:i w:val="0"/>
        </w:rPr>
        <w:br/>
      </w:r>
      <w:r>
        <w:rPr>
          <w:i w:val="0"/>
        </w:rPr>
        <w:t>__________/</w:t>
      </w:r>
      <w:proofErr w:type="spellStart"/>
      <w:r>
        <w:rPr>
          <w:i w:val="0"/>
        </w:rPr>
        <w:t>Данчыт</w:t>
      </w:r>
      <w:proofErr w:type="spellEnd"/>
      <w:r>
        <w:rPr>
          <w:i w:val="0"/>
        </w:rPr>
        <w:t xml:space="preserve"> А.Ч</w:t>
      </w:r>
      <w:r>
        <w:rPr>
          <w:i w:val="0"/>
        </w:rPr>
        <w:t>.</w:t>
      </w:r>
      <w:r w:rsidR="004156EF">
        <w:rPr>
          <w:i w:val="0"/>
        </w:rPr>
        <w:t>/</w:t>
      </w:r>
      <w:r w:rsidR="004156EF">
        <w:rPr>
          <w:i w:val="0"/>
        </w:rPr>
        <w:br/>
        <w:t>Приказ № 57/51</w:t>
      </w:r>
    </w:p>
    <w:p w:rsidR="00501709" w:rsidRPr="004A4475" w:rsidRDefault="004156EF" w:rsidP="00501709">
      <w:pPr>
        <w:pStyle w:val="HTML"/>
        <w:jc w:val="right"/>
        <w:rPr>
          <w:i w:val="0"/>
        </w:rPr>
      </w:pPr>
      <w:r>
        <w:rPr>
          <w:i w:val="0"/>
        </w:rPr>
        <w:t xml:space="preserve">   </w:t>
      </w:r>
      <w:proofErr w:type="gramStart"/>
      <w:r>
        <w:rPr>
          <w:i w:val="0"/>
        </w:rPr>
        <w:t>от  01</w:t>
      </w:r>
      <w:proofErr w:type="gramEnd"/>
      <w:r>
        <w:rPr>
          <w:i w:val="0"/>
        </w:rPr>
        <w:t xml:space="preserve"> </w:t>
      </w:r>
      <w:r w:rsidR="00501709">
        <w:rPr>
          <w:i w:val="0"/>
        </w:rPr>
        <w:t>сентября 2022</w:t>
      </w:r>
      <w:r w:rsidR="00501709" w:rsidRPr="004A4475">
        <w:rPr>
          <w:i w:val="0"/>
        </w:rPr>
        <w:t xml:space="preserve"> г. </w:t>
      </w:r>
    </w:p>
    <w:p w:rsidR="00501709" w:rsidRPr="004A4475" w:rsidRDefault="00501709" w:rsidP="00501709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501709" w:rsidRPr="004A4475" w:rsidRDefault="00501709" w:rsidP="00501709">
      <w:pPr>
        <w:jc w:val="center"/>
        <w:rPr>
          <w:sz w:val="28"/>
        </w:rPr>
      </w:pPr>
    </w:p>
    <w:p w:rsidR="00501709" w:rsidRPr="004A4475" w:rsidRDefault="00501709" w:rsidP="00501709">
      <w:pPr>
        <w:jc w:val="center"/>
        <w:rPr>
          <w:sz w:val="28"/>
        </w:rPr>
      </w:pPr>
    </w:p>
    <w:p w:rsidR="00501709" w:rsidRPr="004A4475" w:rsidRDefault="00501709" w:rsidP="00501709">
      <w:pPr>
        <w:tabs>
          <w:tab w:val="left" w:pos="4395"/>
        </w:tabs>
        <w:spacing w:line="360" w:lineRule="auto"/>
        <w:rPr>
          <w:b/>
          <w:sz w:val="52"/>
          <w:szCs w:val="52"/>
        </w:rPr>
      </w:pPr>
      <w:r w:rsidRPr="004A4475">
        <w:rPr>
          <w:b/>
          <w:sz w:val="52"/>
          <w:szCs w:val="52"/>
        </w:rPr>
        <w:tab/>
      </w:r>
    </w:p>
    <w:p w:rsidR="00501709" w:rsidRDefault="00501709" w:rsidP="00501709">
      <w:pPr>
        <w:spacing w:line="360" w:lineRule="auto"/>
        <w:jc w:val="center"/>
        <w:rPr>
          <w:b/>
          <w:sz w:val="48"/>
          <w:szCs w:val="48"/>
        </w:rPr>
      </w:pPr>
      <w:r w:rsidRPr="004A4475">
        <w:rPr>
          <w:b/>
          <w:sz w:val="48"/>
          <w:szCs w:val="48"/>
        </w:rPr>
        <w:t>Положение</w:t>
      </w:r>
    </w:p>
    <w:p w:rsidR="00501709" w:rsidRPr="004A4475" w:rsidRDefault="00501709" w:rsidP="00501709">
      <w:pPr>
        <w:jc w:val="center"/>
        <w:rPr>
          <w:b/>
          <w:sz w:val="48"/>
          <w:szCs w:val="48"/>
        </w:rPr>
      </w:pPr>
      <w:r w:rsidRPr="004A4475">
        <w:rPr>
          <w:b/>
          <w:sz w:val="48"/>
          <w:szCs w:val="48"/>
        </w:rPr>
        <w:t>о школьном методическом объединении</w:t>
      </w:r>
    </w:p>
    <w:p w:rsidR="00501709" w:rsidRPr="004A4475" w:rsidRDefault="00501709" w:rsidP="00501709">
      <w:pPr>
        <w:jc w:val="center"/>
        <w:rPr>
          <w:b/>
          <w:sz w:val="48"/>
          <w:szCs w:val="48"/>
        </w:rPr>
      </w:pPr>
      <w:r w:rsidRPr="004A4475">
        <w:rPr>
          <w:b/>
          <w:sz w:val="48"/>
          <w:szCs w:val="48"/>
        </w:rPr>
        <w:t>учителей-предметников</w:t>
      </w:r>
    </w:p>
    <w:p w:rsidR="00501709" w:rsidRPr="004A4475" w:rsidRDefault="00501709" w:rsidP="00501709">
      <w:pPr>
        <w:spacing w:line="360" w:lineRule="auto"/>
        <w:jc w:val="center"/>
        <w:rPr>
          <w:b/>
          <w:sz w:val="48"/>
          <w:szCs w:val="48"/>
        </w:rPr>
      </w:pPr>
    </w:p>
    <w:p w:rsidR="00501709" w:rsidRPr="004A4475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Default="00501709" w:rsidP="00501709">
      <w:pPr>
        <w:jc w:val="center"/>
        <w:rPr>
          <w:sz w:val="28"/>
        </w:rPr>
      </w:pPr>
    </w:p>
    <w:p w:rsidR="00501709" w:rsidRPr="004A4475" w:rsidRDefault="00501709" w:rsidP="00501709">
      <w:pPr>
        <w:jc w:val="center"/>
        <w:rPr>
          <w:sz w:val="28"/>
        </w:rPr>
      </w:pPr>
    </w:p>
    <w:p w:rsidR="00501709" w:rsidRPr="004A4475" w:rsidRDefault="00501709" w:rsidP="00501709">
      <w:pPr>
        <w:jc w:val="center"/>
        <w:rPr>
          <w:sz w:val="28"/>
        </w:rPr>
      </w:pPr>
    </w:p>
    <w:p w:rsidR="00501709" w:rsidRPr="004A4475" w:rsidRDefault="00501709" w:rsidP="00501709">
      <w:pPr>
        <w:jc w:val="center"/>
        <w:rPr>
          <w:sz w:val="28"/>
        </w:rPr>
      </w:pPr>
    </w:p>
    <w:p w:rsidR="00501709" w:rsidRPr="00501709" w:rsidRDefault="00501709" w:rsidP="0050170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6751C7" w:rsidRDefault="004537D6" w:rsidP="00501709">
      <w:pPr>
        <w:jc w:val="right"/>
      </w:pPr>
      <w:r>
        <w:lastRenderedPageBreak/>
        <w:t xml:space="preserve"> </w:t>
      </w:r>
    </w:p>
    <w:p w:rsidR="005D1F60" w:rsidRDefault="005D1F60" w:rsidP="005D1F60">
      <w:pPr>
        <w:ind w:left="360"/>
        <w:jc w:val="right"/>
      </w:pPr>
    </w:p>
    <w:p w:rsidR="005D1F60" w:rsidRDefault="005D1F60" w:rsidP="005D1F60">
      <w:pPr>
        <w:ind w:left="360"/>
        <w:jc w:val="center"/>
        <w:rPr>
          <w:b/>
        </w:rPr>
      </w:pPr>
      <w:r>
        <w:rPr>
          <w:b/>
        </w:rPr>
        <w:t xml:space="preserve">ПОЛОЖЕНИЕ </w:t>
      </w:r>
    </w:p>
    <w:p w:rsidR="005D1F60" w:rsidRDefault="005D1F60" w:rsidP="005D1F60">
      <w:pPr>
        <w:ind w:left="360"/>
        <w:jc w:val="center"/>
        <w:rPr>
          <w:b/>
        </w:rPr>
      </w:pPr>
      <w:r>
        <w:rPr>
          <w:b/>
        </w:rPr>
        <w:t xml:space="preserve">О </w:t>
      </w:r>
      <w:r w:rsidR="0068626E">
        <w:rPr>
          <w:b/>
        </w:rPr>
        <w:t xml:space="preserve">ШКОЛЬНОМ </w:t>
      </w:r>
      <w:r>
        <w:rPr>
          <w:b/>
        </w:rPr>
        <w:t>МЕТОДИЧЕСКОМ ОБЪЕДИНЕНИИ</w:t>
      </w:r>
    </w:p>
    <w:p w:rsidR="005D1F60" w:rsidRDefault="005D1F60" w:rsidP="005D1F60">
      <w:pPr>
        <w:ind w:left="360"/>
        <w:jc w:val="center"/>
        <w:rPr>
          <w:b/>
        </w:rPr>
      </w:pPr>
    </w:p>
    <w:p w:rsidR="005D1F60" w:rsidRDefault="005D1F60" w:rsidP="005D1F60">
      <w:pPr>
        <w:numPr>
          <w:ilvl w:val="1"/>
          <w:numId w:val="4"/>
        </w:numPr>
        <w:jc w:val="center"/>
        <w:rPr>
          <w:b/>
        </w:rPr>
      </w:pPr>
      <w:r>
        <w:rPr>
          <w:b/>
        </w:rPr>
        <w:t>Общие положения</w:t>
      </w:r>
    </w:p>
    <w:p w:rsidR="005D1F60" w:rsidRDefault="005D1F60" w:rsidP="005D1F60">
      <w:pPr>
        <w:jc w:val="center"/>
        <w:rPr>
          <w:b/>
        </w:rPr>
      </w:pPr>
    </w:p>
    <w:p w:rsidR="005D1F60" w:rsidRDefault="0068626E" w:rsidP="008108E1">
      <w:pPr>
        <w:numPr>
          <w:ilvl w:val="1"/>
          <w:numId w:val="2"/>
        </w:numPr>
        <w:jc w:val="both"/>
      </w:pPr>
      <w:r>
        <w:t>Школьное м</w:t>
      </w:r>
      <w:r w:rsidR="005D1F60">
        <w:t>етодическое объединение</w:t>
      </w:r>
      <w:r>
        <w:t xml:space="preserve"> (далее-ШМО)</w:t>
      </w:r>
      <w:r w:rsidR="005D1F60">
        <w:t xml:space="preserve"> является основным структурным подразделением методической службы школы, осуществляющим </w:t>
      </w:r>
      <w:r>
        <w:t xml:space="preserve">организацию и </w:t>
      </w:r>
      <w:r w:rsidR="005D1F60">
        <w:t>проведение учебно-воспитательной, методической, опытно-экспериментальной- внеклассной работы по одному или нескольким учебным предметам.</w:t>
      </w:r>
    </w:p>
    <w:p w:rsidR="005D1F60" w:rsidRDefault="0068626E" w:rsidP="008108E1">
      <w:pPr>
        <w:numPr>
          <w:ilvl w:val="1"/>
          <w:numId w:val="2"/>
        </w:numPr>
        <w:jc w:val="both"/>
      </w:pPr>
      <w:r>
        <w:t>Школьное м</w:t>
      </w:r>
      <w:r w:rsidR="005D1F60">
        <w:t>етодическое объединение органи</w:t>
      </w:r>
      <w:r>
        <w:t xml:space="preserve">зуется при наличии не менее пяти </w:t>
      </w:r>
      <w:r w:rsidR="005D1F60">
        <w:t xml:space="preserve"> учителей по одному предмету или </w:t>
      </w:r>
      <w:r>
        <w:t>по нескольким предметам</w:t>
      </w:r>
      <w:r w:rsidR="005D1F60">
        <w:t>. В состав методического объединения могут входить учителя смежных и родственных дисциплин. В школе могут также создаваться методические объединения классных ру</w:t>
      </w:r>
      <w:r>
        <w:t>ководителей, воспитателей и других специалистов.</w:t>
      </w:r>
    </w:p>
    <w:p w:rsidR="005D1F60" w:rsidRDefault="005D1F60" w:rsidP="008108E1">
      <w:pPr>
        <w:numPr>
          <w:ilvl w:val="1"/>
          <w:numId w:val="2"/>
        </w:numPr>
        <w:jc w:val="both"/>
      </w:pPr>
      <w:r>
        <w:t xml:space="preserve">Количество </w:t>
      </w:r>
      <w:r w:rsidR="0068626E">
        <w:t xml:space="preserve">школьных </w:t>
      </w:r>
      <w:r>
        <w:t>методических объединени</w:t>
      </w:r>
      <w:r w:rsidR="0068626E">
        <w:t>й и их численность определяется</w:t>
      </w:r>
      <w:r>
        <w:t xml:space="preserve">, исходя из необходимости комплексного решения поставленных перед   </w:t>
      </w:r>
      <w:proofErr w:type="gramStart"/>
      <w:r>
        <w:t>школой  задач</w:t>
      </w:r>
      <w:proofErr w:type="gramEnd"/>
      <w:r>
        <w:t xml:space="preserve"> и утверждается приказом директора школы.</w:t>
      </w:r>
    </w:p>
    <w:p w:rsidR="005D1F60" w:rsidRDefault="005D1F60" w:rsidP="008108E1">
      <w:pPr>
        <w:numPr>
          <w:ilvl w:val="1"/>
          <w:numId w:val="2"/>
        </w:numPr>
        <w:jc w:val="both"/>
      </w:pPr>
      <w:r>
        <w:t xml:space="preserve"> </w:t>
      </w:r>
      <w:r w:rsidR="0068626E">
        <w:t>Школьное м</w:t>
      </w:r>
      <w:r>
        <w:t>етодическое объединение создаются, реорганизуются и ликвидируются директором школы по представлению заместителя директора</w:t>
      </w:r>
      <w:r w:rsidR="0068626E">
        <w:t xml:space="preserve"> по учебно-воспитательной работе (далее- завуча). </w:t>
      </w:r>
    </w:p>
    <w:p w:rsidR="005D1F60" w:rsidRDefault="0068626E" w:rsidP="008108E1">
      <w:pPr>
        <w:numPr>
          <w:ilvl w:val="1"/>
          <w:numId w:val="2"/>
        </w:numPr>
        <w:jc w:val="both"/>
      </w:pPr>
      <w:r>
        <w:t xml:space="preserve">ШМО </w:t>
      </w:r>
      <w:r w:rsidR="005D1F60">
        <w:t>подчиняются непосредстве</w:t>
      </w:r>
      <w:r>
        <w:t>нно завучу</w:t>
      </w:r>
      <w:r w:rsidR="005D1F60">
        <w:t>.</w:t>
      </w:r>
    </w:p>
    <w:p w:rsidR="005D1F60" w:rsidRDefault="0068626E" w:rsidP="008108E1">
      <w:pPr>
        <w:numPr>
          <w:ilvl w:val="1"/>
          <w:numId w:val="2"/>
        </w:numPr>
        <w:jc w:val="both"/>
      </w:pPr>
      <w:r>
        <w:t>ШМО в</w:t>
      </w:r>
      <w:r w:rsidR="005D1F60">
        <w:t xml:space="preserve"> своей деятельности </w:t>
      </w:r>
      <w:r>
        <w:t xml:space="preserve">соблюдают Конвенцию о правах ребенка, руководствуются </w:t>
      </w:r>
      <w:r w:rsidR="005D1F60">
        <w:t xml:space="preserve">Конституцией Российской Федерации, </w:t>
      </w:r>
      <w:r>
        <w:t>Конституцией Республики Тыва, Федеральным зак</w:t>
      </w:r>
      <w:r w:rsidR="00D818C9">
        <w:t xml:space="preserve">оном «Об образовании в Российской Федерации», законами Российской Федерации и Республики Тыва, </w:t>
      </w:r>
      <w:r w:rsidR="005D1F60">
        <w:t xml:space="preserve">указами </w:t>
      </w:r>
      <w:r w:rsidR="00D818C9">
        <w:t xml:space="preserve">и распоряжениями </w:t>
      </w:r>
      <w:r w:rsidR="005D1F60">
        <w:t>Президента Российской Федерации</w:t>
      </w:r>
      <w:r w:rsidR="00D818C9">
        <w:t xml:space="preserve"> и Главы Республики Тыва</w:t>
      </w:r>
      <w:r w:rsidR="005D1F60">
        <w:t xml:space="preserve">, </w:t>
      </w:r>
      <w:r w:rsidR="00D818C9">
        <w:t>иными нормативными правовыми актами, нормативными правовыми актами Министерства образования и науки Российский Федерации и Министерства Республики Тыва, муниципальных органов управления образования</w:t>
      </w:r>
      <w:r w:rsidR="005D1F60">
        <w:t>, а также уставом и локальными правовыми актами школы, приказами и распоряжениями директора</w:t>
      </w:r>
      <w:r w:rsidR="00D818C9">
        <w:t xml:space="preserve"> и настоящим Положением</w:t>
      </w:r>
      <w:r w:rsidR="005D1F60">
        <w:t>.</w:t>
      </w:r>
    </w:p>
    <w:p w:rsidR="005D1F60" w:rsidRDefault="005D1F60" w:rsidP="005D1F60"/>
    <w:p w:rsidR="005D1F60" w:rsidRDefault="005D1F60" w:rsidP="005D1F60">
      <w:pPr>
        <w:numPr>
          <w:ilvl w:val="1"/>
          <w:numId w:val="4"/>
        </w:numPr>
        <w:jc w:val="center"/>
        <w:rPr>
          <w:b/>
        </w:rPr>
      </w:pPr>
      <w:r>
        <w:rPr>
          <w:b/>
        </w:rPr>
        <w:t xml:space="preserve">Задачи </w:t>
      </w:r>
      <w:r w:rsidR="00D818C9">
        <w:rPr>
          <w:b/>
        </w:rPr>
        <w:t xml:space="preserve">школьного </w:t>
      </w:r>
      <w:r>
        <w:rPr>
          <w:b/>
        </w:rPr>
        <w:t>методического объединения</w:t>
      </w:r>
    </w:p>
    <w:p w:rsidR="005D1F60" w:rsidRDefault="005D1F60" w:rsidP="005D1F60">
      <w:pPr>
        <w:jc w:val="center"/>
        <w:rPr>
          <w:b/>
        </w:rPr>
      </w:pPr>
    </w:p>
    <w:p w:rsidR="00D818C9" w:rsidRDefault="005D1F60" w:rsidP="008108E1">
      <w:pPr>
        <w:jc w:val="both"/>
      </w:pPr>
      <w:r>
        <w:t xml:space="preserve">       </w:t>
      </w:r>
      <w:r w:rsidR="00D818C9">
        <w:t>В работе ШМО через различные виды деятельности предполагается решение следующих задач:</w:t>
      </w:r>
    </w:p>
    <w:p w:rsidR="00D818C9" w:rsidRDefault="00D818C9" w:rsidP="008108E1">
      <w:pPr>
        <w:jc w:val="both"/>
      </w:pPr>
      <w:r>
        <w:t>-организовывать и проводить на высоком профессиональном уровне учебно-воспитательную, методическую и опытно-экспериментальную работу по одной или нескольким дисциплинам;</w:t>
      </w:r>
    </w:p>
    <w:p w:rsidR="00D818C9" w:rsidRDefault="00D818C9" w:rsidP="008108E1">
      <w:pPr>
        <w:jc w:val="both"/>
      </w:pPr>
      <w:r>
        <w:t>-осваивать новое содержание, технологии и методы педагогической деятельности;</w:t>
      </w:r>
    </w:p>
    <w:p w:rsidR="00D818C9" w:rsidRDefault="00D818C9" w:rsidP="008108E1">
      <w:pPr>
        <w:jc w:val="both"/>
      </w:pPr>
      <w:r>
        <w:t>-внедрять в практику работы школы кейсы учебных предметов, сформированные Региональным учебно-методическим объединением (далее-РУМО);</w:t>
      </w:r>
    </w:p>
    <w:p w:rsidR="00D818C9" w:rsidRDefault="00D818C9" w:rsidP="008108E1">
      <w:pPr>
        <w:jc w:val="both"/>
      </w:pPr>
      <w:r>
        <w:t>-обеспечивать профессиональный творческий рост педагогов;</w:t>
      </w:r>
    </w:p>
    <w:p w:rsidR="00D818C9" w:rsidRDefault="00D818C9" w:rsidP="008108E1">
      <w:pPr>
        <w:jc w:val="both"/>
      </w:pPr>
      <w:r>
        <w:t>-создавать атмосферу ответственности за конечные результаты труда;</w:t>
      </w:r>
    </w:p>
    <w:p w:rsidR="00D818C9" w:rsidRDefault="009218A4" w:rsidP="008108E1">
      <w:pPr>
        <w:jc w:val="both"/>
      </w:pPr>
      <w:r>
        <w:t>-содействовать в выполнении целевых федеральных, региональных и муниципальных программ образования, воспитания и др.</w:t>
      </w:r>
    </w:p>
    <w:p w:rsidR="005D1F60" w:rsidRDefault="005D1F60" w:rsidP="005D1F60"/>
    <w:p w:rsidR="009218A4" w:rsidRDefault="009218A4" w:rsidP="005D1F60">
      <w:pPr>
        <w:numPr>
          <w:ilvl w:val="1"/>
          <w:numId w:val="4"/>
        </w:numPr>
        <w:jc w:val="center"/>
        <w:rPr>
          <w:b/>
        </w:rPr>
      </w:pPr>
      <w:r>
        <w:rPr>
          <w:b/>
        </w:rPr>
        <w:t>Основные направления и содержание деятельности</w:t>
      </w:r>
    </w:p>
    <w:p w:rsidR="005D1F60" w:rsidRDefault="005D1F60" w:rsidP="005D1F60">
      <w:pPr>
        <w:jc w:val="center"/>
        <w:rPr>
          <w:b/>
        </w:rPr>
      </w:pPr>
    </w:p>
    <w:p w:rsidR="009218A4" w:rsidRDefault="009218A4" w:rsidP="008108E1">
      <w:pPr>
        <w:jc w:val="both"/>
      </w:pPr>
      <w:r>
        <w:t>3.1. Аналитическая деятельность:</w:t>
      </w:r>
    </w:p>
    <w:p w:rsidR="009218A4" w:rsidRDefault="009218A4" w:rsidP="008108E1">
      <w:pPr>
        <w:jc w:val="both"/>
      </w:pPr>
      <w:r>
        <w:t>-изучение и анализ состояния преподавания предметов;</w:t>
      </w:r>
    </w:p>
    <w:p w:rsidR="009218A4" w:rsidRDefault="009218A4" w:rsidP="008108E1">
      <w:pPr>
        <w:jc w:val="both"/>
      </w:pPr>
      <w:r>
        <w:t>-выявление профессиональных запросов педагогов по работе с кейсами учебных предметов;</w:t>
      </w:r>
    </w:p>
    <w:p w:rsidR="009218A4" w:rsidRDefault="009218A4" w:rsidP="008108E1">
      <w:pPr>
        <w:jc w:val="both"/>
      </w:pPr>
      <w:r>
        <w:t>-анализ работы ШМО за учебный год, полугодие.</w:t>
      </w:r>
    </w:p>
    <w:p w:rsidR="009218A4" w:rsidRDefault="009218A4" w:rsidP="008108E1">
      <w:pPr>
        <w:jc w:val="both"/>
      </w:pPr>
      <w:r>
        <w:lastRenderedPageBreak/>
        <w:t>3.2. Информационная деятельность:</w:t>
      </w:r>
    </w:p>
    <w:p w:rsidR="009218A4" w:rsidRDefault="009218A4" w:rsidP="008108E1">
      <w:pPr>
        <w:jc w:val="both"/>
      </w:pPr>
      <w:r>
        <w:t>-изучение нормативной и методической документации с целью ознакомления педагогов с содержанием кейсов учебных предметов;</w:t>
      </w:r>
    </w:p>
    <w:p w:rsidR="009218A4" w:rsidRDefault="009218A4" w:rsidP="008108E1">
      <w:pPr>
        <w:jc w:val="both"/>
      </w:pPr>
      <w:r>
        <w:t xml:space="preserve">-ознакомление педагогов с анализом состояния преподавания предмета или группы предметов по итогам </w:t>
      </w:r>
      <w:proofErr w:type="spellStart"/>
      <w:r>
        <w:t>внутришкольного</w:t>
      </w:r>
      <w:proofErr w:type="spellEnd"/>
      <w:r>
        <w:t xml:space="preserve"> мониторинга;</w:t>
      </w:r>
    </w:p>
    <w:p w:rsidR="009218A4" w:rsidRDefault="009218A4" w:rsidP="008108E1">
      <w:pPr>
        <w:jc w:val="both"/>
      </w:pPr>
      <w:r>
        <w:t>-ознакомление педагогов с новинками педагогической, психологической, методической литературы на бумажных и электронных носителях.</w:t>
      </w:r>
    </w:p>
    <w:p w:rsidR="009218A4" w:rsidRDefault="009218A4" w:rsidP="008108E1">
      <w:pPr>
        <w:jc w:val="both"/>
      </w:pPr>
      <w:r>
        <w:t>3.3.Организационно-методическая деятельность:</w:t>
      </w:r>
    </w:p>
    <w:p w:rsidR="009218A4" w:rsidRDefault="009218A4" w:rsidP="008108E1">
      <w:pPr>
        <w:jc w:val="both"/>
      </w:pPr>
      <w:r>
        <w:t>-составление учебных (рабочих) программ по предметам на основе единого кейса учителя; анализ авторских программ и методик учителей;</w:t>
      </w:r>
    </w:p>
    <w:p w:rsidR="009218A4" w:rsidRDefault="009218A4" w:rsidP="008108E1">
      <w:pPr>
        <w:jc w:val="both"/>
      </w:pPr>
      <w:r>
        <w:t>-выработка единых требований к оценке результатов освоения учащимися учебных программ;</w:t>
      </w:r>
    </w:p>
    <w:p w:rsidR="009218A4" w:rsidRDefault="009218A4" w:rsidP="008108E1">
      <w:pPr>
        <w:jc w:val="both"/>
      </w:pPr>
      <w:r>
        <w:t>-утверждение аттестационного материала для процедуры итогового контроля в переводных классах, аттестационного материала для проведения итоговой аттестации в выпускных классах (для устных экзаменов);</w:t>
      </w:r>
    </w:p>
    <w:p w:rsidR="009218A4" w:rsidRDefault="009218A4" w:rsidP="008108E1">
      <w:pPr>
        <w:jc w:val="both"/>
      </w:pPr>
      <w:r>
        <w:t>-</w:t>
      </w:r>
      <w:r w:rsidR="00211B84">
        <w:t>разработка системы промежуточной и итоговой аттестации обучающихся (тематическая, зачетная и т.д.);</w:t>
      </w:r>
    </w:p>
    <w:p w:rsidR="00211B84" w:rsidRDefault="006751C7" w:rsidP="008108E1">
      <w:pPr>
        <w:jc w:val="both"/>
      </w:pPr>
      <w:r>
        <w:t xml:space="preserve">-организация </w:t>
      </w:r>
      <w:proofErr w:type="spellStart"/>
      <w:r>
        <w:t>взаимопосещ</w:t>
      </w:r>
      <w:r w:rsidR="00211B84">
        <w:t>ения</w:t>
      </w:r>
      <w:proofErr w:type="spellEnd"/>
      <w:r w:rsidR="00211B84">
        <w:t xml:space="preserve"> уроков (на одного учителя 4 открытых урока, с последующим анализом), с целью ознакомления с методическими разработками сложных тем предмета;</w:t>
      </w:r>
    </w:p>
    <w:p w:rsidR="00211B84" w:rsidRDefault="00211B84" w:rsidP="008108E1">
      <w:pPr>
        <w:jc w:val="both"/>
      </w:pPr>
      <w:r>
        <w:t>-отчеты о профессиональном самообразовании учителей, о работе на курсах повышения квалификации.</w:t>
      </w:r>
    </w:p>
    <w:p w:rsidR="00211B84" w:rsidRDefault="00211B84" w:rsidP="008108E1">
      <w:pPr>
        <w:jc w:val="both"/>
      </w:pPr>
      <w:r>
        <w:t>3.4. Научно-исследовательская деятельность:</w:t>
      </w:r>
    </w:p>
    <w:p w:rsidR="00211B84" w:rsidRDefault="00211B84" w:rsidP="008108E1">
      <w:pPr>
        <w:jc w:val="both"/>
      </w:pPr>
      <w:r>
        <w:t>-изучение и освоение методологии ведения опытно-экспериментальной и научно-исследовательской работы;</w:t>
      </w:r>
    </w:p>
    <w:p w:rsidR="00211B84" w:rsidRDefault="00211B84" w:rsidP="008108E1">
      <w:pPr>
        <w:jc w:val="both"/>
      </w:pPr>
      <w:r>
        <w:t>-участие в республиканский экспериментах и научных исследованиях по важнейшим проблемам по своему предмету, проблемами педагогики в тесной связи с задачами повышения качества преподавания учебных предметов.</w:t>
      </w:r>
    </w:p>
    <w:p w:rsidR="00211B84" w:rsidRDefault="00211B84" w:rsidP="00211B84">
      <w:pPr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Организация деятельности </w:t>
      </w:r>
    </w:p>
    <w:p w:rsidR="00211B84" w:rsidRDefault="00211B84" w:rsidP="008108E1">
      <w:pPr>
        <w:jc w:val="both"/>
      </w:pPr>
      <w:r>
        <w:t>4.1. ШМО ежегодно избирает руководителя;</w:t>
      </w:r>
    </w:p>
    <w:p w:rsidR="00211B84" w:rsidRDefault="00211B84" w:rsidP="008108E1">
      <w:pPr>
        <w:jc w:val="both"/>
      </w:pPr>
      <w:r>
        <w:t>4.2. Руководитель ШМО:</w:t>
      </w:r>
    </w:p>
    <w:p w:rsidR="00211B84" w:rsidRDefault="00211B84" w:rsidP="008108E1">
      <w:pPr>
        <w:jc w:val="both"/>
      </w:pPr>
      <w:r>
        <w:t>-составляет план ШМО, который рассматривается на заседании ШМО, согласовывается с завучем;</w:t>
      </w:r>
    </w:p>
    <w:p w:rsidR="00211B84" w:rsidRDefault="00211B84" w:rsidP="008108E1">
      <w:pPr>
        <w:jc w:val="both"/>
      </w:pPr>
      <w:r>
        <w:t>-участвует в составлении тематических и итоговых контрольных срезов знаний, умений и навыков учащихся;</w:t>
      </w:r>
    </w:p>
    <w:p w:rsidR="00211B84" w:rsidRDefault="00211B84" w:rsidP="008108E1">
      <w:pPr>
        <w:jc w:val="both"/>
      </w:pPr>
      <w:r>
        <w:t>-участвует в работе школьной аттестационной комиссии;</w:t>
      </w:r>
    </w:p>
    <w:p w:rsidR="00211B84" w:rsidRDefault="00211B84" w:rsidP="008108E1">
      <w:pPr>
        <w:jc w:val="both"/>
      </w:pPr>
      <w:r>
        <w:t>-ведет протоколы заседаний ШМО;</w:t>
      </w:r>
    </w:p>
    <w:p w:rsidR="00211B84" w:rsidRDefault="00211B84" w:rsidP="008108E1">
      <w:pPr>
        <w:jc w:val="both"/>
      </w:pPr>
      <w:r>
        <w:t>-формирует отчет о деятельности ШМО за предшествующий календарный год (не позднее 1 марта) и представляет его завучу.</w:t>
      </w:r>
    </w:p>
    <w:p w:rsidR="00211B84" w:rsidRDefault="00211B84" w:rsidP="008108E1">
      <w:pPr>
        <w:jc w:val="both"/>
      </w:pPr>
      <w:r>
        <w:t>4.3. Заседания ШМО проводятся не реже одного раза в четверть. О времени и месте проведения заседания руководитель ШМО обязан сообщить завучу.</w:t>
      </w:r>
    </w:p>
    <w:p w:rsidR="00211B84" w:rsidRDefault="00211B84" w:rsidP="008108E1">
      <w:pPr>
        <w:jc w:val="both"/>
      </w:pPr>
      <w:r>
        <w:t xml:space="preserve">4.4. По каждому вопросу повестки заседания ШМО принимаются решения, которые </w:t>
      </w:r>
      <w:r w:rsidR="00E30033">
        <w:t>фиксируются в журнале протоколов.</w:t>
      </w:r>
    </w:p>
    <w:p w:rsidR="00E30033" w:rsidRDefault="00E30033" w:rsidP="008108E1">
      <w:pPr>
        <w:jc w:val="both"/>
      </w:pPr>
      <w:r>
        <w:t xml:space="preserve">4.5. Контроль за деятельностью ШМО осуществляется директором школы и завучем в соответствии с планами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контроля, утверждаемого директором школы.</w:t>
      </w:r>
    </w:p>
    <w:p w:rsidR="00E30033" w:rsidRDefault="00E30033" w:rsidP="00E30033">
      <w:pPr>
        <w:jc w:val="center"/>
        <w:rPr>
          <w:b/>
        </w:rPr>
      </w:pPr>
    </w:p>
    <w:p w:rsidR="00E30033" w:rsidRDefault="00E30033" w:rsidP="00E30033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Права и обязанности членов школьного методического объединения</w:t>
      </w:r>
    </w:p>
    <w:p w:rsidR="00E30033" w:rsidRDefault="00E30033" w:rsidP="00E30033">
      <w:pPr>
        <w:jc w:val="center"/>
        <w:rPr>
          <w:b/>
        </w:rPr>
      </w:pPr>
    </w:p>
    <w:p w:rsidR="00E30033" w:rsidRDefault="00E30033" w:rsidP="008108E1">
      <w:pPr>
        <w:jc w:val="both"/>
      </w:pPr>
      <w:r>
        <w:t>5.1. Члены ШМО имеют право: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выражать коллективные пожелания руководству школы при распределении учебной нагрузки;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требовать от администрации своевременного обеспечения членов ШМО всей необходимой инструктивной, нормативной и научно-методической документацией;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lastRenderedPageBreak/>
        <w:t>выдвигать предложения, в том числе коллективные,  по улучшению учебного процесса в школе;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ставить вопрос перед администрацией школы о поощрении учителей за активное участие в экспериментальной деятельности;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ставить вопрос о публикации материалов о передовом педагогическом опыте;</w:t>
      </w:r>
    </w:p>
    <w:p w:rsidR="00E30033" w:rsidRDefault="00E30033" w:rsidP="008108E1">
      <w:pPr>
        <w:numPr>
          <w:ilvl w:val="0"/>
          <w:numId w:val="8"/>
        </w:numPr>
        <w:jc w:val="both"/>
      </w:pPr>
      <w:r>
        <w:t>вносить предложения и рекомендовать учителей для повышения квалификационной категории;</w:t>
      </w:r>
    </w:p>
    <w:p w:rsidR="00E30033" w:rsidRPr="004D6AAA" w:rsidRDefault="00E30033" w:rsidP="008108E1">
      <w:pPr>
        <w:numPr>
          <w:ilvl w:val="0"/>
          <w:numId w:val="8"/>
        </w:numPr>
        <w:jc w:val="both"/>
      </w:pPr>
      <w:r>
        <w:t>выдвигать учителей для участия в конкурсах «Учитель года» и др.</w:t>
      </w:r>
    </w:p>
    <w:p w:rsidR="00E30033" w:rsidRDefault="00E30033" w:rsidP="008108E1">
      <w:pPr>
        <w:jc w:val="both"/>
      </w:pPr>
      <w:r>
        <w:t>5.2. Члены ШМО обязаны:</w:t>
      </w:r>
    </w:p>
    <w:p w:rsidR="00E30033" w:rsidRDefault="00E30033" w:rsidP="008108E1">
      <w:pPr>
        <w:jc w:val="both"/>
      </w:pPr>
      <w:r>
        <w:t>-участвовать в заседаниях;</w:t>
      </w:r>
    </w:p>
    <w:p w:rsidR="00E30033" w:rsidRDefault="00E30033" w:rsidP="008108E1">
      <w:pPr>
        <w:jc w:val="both"/>
      </w:pPr>
      <w:r>
        <w:t>-стремиться к повышению уровня профессионального мастерства;</w:t>
      </w:r>
    </w:p>
    <w:p w:rsidR="00E30033" w:rsidRDefault="00E30033" w:rsidP="008108E1">
      <w:pPr>
        <w:jc w:val="both"/>
      </w:pPr>
      <w:r>
        <w:t>-знать тенденции развития методики преподавания предмета;</w:t>
      </w:r>
    </w:p>
    <w:p w:rsidR="00E30033" w:rsidRDefault="00E30033" w:rsidP="008108E1">
      <w:pPr>
        <w:jc w:val="both"/>
      </w:pPr>
      <w:r>
        <w:t>-владеть основами самоанализа педагогической деятельности;</w:t>
      </w:r>
    </w:p>
    <w:p w:rsidR="00E30033" w:rsidRDefault="00E30033" w:rsidP="008108E1">
      <w:pPr>
        <w:jc w:val="both"/>
      </w:pPr>
      <w:r>
        <w:t>-своевременно изучать нормативные документы по вопросам организации обучения, преподавания учебного предмета или группы предметов соответствующей образовательной области;</w:t>
      </w:r>
    </w:p>
    <w:p w:rsidR="00E30033" w:rsidRPr="00082320" w:rsidRDefault="00E30033" w:rsidP="008108E1">
      <w:pPr>
        <w:jc w:val="both"/>
      </w:pPr>
      <w:r>
        <w:t xml:space="preserve">-активно участвовать в проведении открытых мероприятиях (уроков, </w:t>
      </w:r>
      <w:proofErr w:type="spellStart"/>
      <w:r>
        <w:t>внелассных</w:t>
      </w:r>
      <w:proofErr w:type="spellEnd"/>
      <w:r>
        <w:t xml:space="preserve"> мероприятий по предмету и др.).</w:t>
      </w:r>
    </w:p>
    <w:p w:rsidR="005D1F60" w:rsidRDefault="005D1F60" w:rsidP="005D1F60"/>
    <w:p w:rsidR="005D1F60" w:rsidRDefault="005D1F60" w:rsidP="005D1F60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Документация методического объединения</w:t>
      </w:r>
    </w:p>
    <w:p w:rsidR="005D1F60" w:rsidRDefault="00E30033" w:rsidP="006751C7">
      <w:r>
        <w:t>6.1. К документации ШМО относятся:</w:t>
      </w:r>
    </w:p>
    <w:p w:rsidR="00E30033" w:rsidRPr="00E30033" w:rsidRDefault="00E30033" w:rsidP="006751C7"/>
    <w:p w:rsidR="00E30033" w:rsidRDefault="00E30033" w:rsidP="008108E1">
      <w:pPr>
        <w:numPr>
          <w:ilvl w:val="0"/>
          <w:numId w:val="7"/>
        </w:numPr>
        <w:jc w:val="both"/>
      </w:pPr>
      <w:r>
        <w:t>Приказ директора школы о создании ШМО;</w:t>
      </w:r>
    </w:p>
    <w:p w:rsidR="00821708" w:rsidRDefault="00821708" w:rsidP="008108E1">
      <w:pPr>
        <w:numPr>
          <w:ilvl w:val="0"/>
          <w:numId w:val="7"/>
        </w:numPr>
        <w:jc w:val="both"/>
      </w:pPr>
      <w:r>
        <w:t>Приказ о назначении руководителя ШМО;</w:t>
      </w:r>
    </w:p>
    <w:p w:rsidR="005D1F60" w:rsidRDefault="005D1F60" w:rsidP="008108E1">
      <w:pPr>
        <w:numPr>
          <w:ilvl w:val="0"/>
          <w:numId w:val="7"/>
        </w:numPr>
        <w:jc w:val="both"/>
      </w:pPr>
      <w:r>
        <w:t xml:space="preserve">Положение о </w:t>
      </w:r>
      <w:r w:rsidR="00821708">
        <w:t>школьном методическом объединении;</w:t>
      </w:r>
    </w:p>
    <w:p w:rsidR="00821708" w:rsidRDefault="00821708" w:rsidP="008108E1">
      <w:pPr>
        <w:numPr>
          <w:ilvl w:val="0"/>
          <w:numId w:val="7"/>
        </w:numPr>
        <w:jc w:val="both"/>
      </w:pPr>
      <w:r>
        <w:t>Анализ работы ШМО за прошедший год с указанием:</w:t>
      </w:r>
    </w:p>
    <w:p w:rsidR="00821708" w:rsidRDefault="00821708" w:rsidP="008108E1">
      <w:pPr>
        <w:ind w:left="720"/>
        <w:jc w:val="both"/>
      </w:pPr>
      <w:r>
        <w:t>-степени выполнения плана работы ШМО;</w:t>
      </w:r>
    </w:p>
    <w:p w:rsidR="00821708" w:rsidRDefault="00821708" w:rsidP="008108E1">
      <w:pPr>
        <w:ind w:left="720"/>
        <w:jc w:val="both"/>
      </w:pPr>
      <w:r>
        <w:t>-самого существенного и ценного опыта ШМО и отдельных учителей;</w:t>
      </w:r>
    </w:p>
    <w:p w:rsidR="00821708" w:rsidRDefault="00821708" w:rsidP="008108E1">
      <w:pPr>
        <w:ind w:left="720"/>
        <w:jc w:val="both"/>
      </w:pPr>
      <w:r>
        <w:t>-оценки знаний, умений и навыков, учащихся по предмету;</w:t>
      </w:r>
    </w:p>
    <w:p w:rsidR="00821708" w:rsidRDefault="00821708" w:rsidP="008108E1">
      <w:pPr>
        <w:ind w:left="720"/>
        <w:jc w:val="both"/>
      </w:pPr>
      <w:r>
        <w:t>-оценки результатов предметных олимпиад (в динамике за несколько лет);</w:t>
      </w:r>
    </w:p>
    <w:p w:rsidR="00821708" w:rsidRDefault="00821708" w:rsidP="008108E1">
      <w:pPr>
        <w:ind w:left="720"/>
        <w:jc w:val="both"/>
      </w:pPr>
      <w:r>
        <w:t>-причин неудач в работе ШМО и отдельных педагогов (если таковые имелись).</w:t>
      </w:r>
    </w:p>
    <w:p w:rsidR="00821708" w:rsidRDefault="00821708" w:rsidP="008108E1">
      <w:pPr>
        <w:numPr>
          <w:ilvl w:val="0"/>
          <w:numId w:val="7"/>
        </w:numPr>
        <w:jc w:val="both"/>
      </w:pPr>
      <w:r>
        <w:t>План работы ШМО на текущий учебный год, должен содержать: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тему методической работы, её цель, приоритетные направления и задачи на новый учебный год.</w:t>
      </w:r>
    </w:p>
    <w:p w:rsidR="005D1F60" w:rsidRDefault="00821708" w:rsidP="008108E1">
      <w:pPr>
        <w:ind w:left="720"/>
        <w:jc w:val="both"/>
      </w:pPr>
      <w:r>
        <w:t>-б</w:t>
      </w:r>
      <w:r w:rsidR="005D1F60">
        <w:t>анк данных об учителях МО</w:t>
      </w:r>
      <w:r>
        <w:t xml:space="preserve"> в </w:t>
      </w:r>
      <w:proofErr w:type="gramStart"/>
      <w:r>
        <w:t>ШМО</w:t>
      </w:r>
      <w:r w:rsidR="005D1F60">
        <w:t>:</w:t>
      </w:r>
      <w:r>
        <w:t>Ф.И.О.</w:t>
      </w:r>
      <w:proofErr w:type="gramEnd"/>
      <w:r>
        <w:t xml:space="preserve">, общий  и педагогический стаж,  образование (какое ВПО/СПО год окончания, специальность, преподаваемый предмет(ы),классы, в которых преподает учитель,  </w:t>
      </w:r>
      <w:r w:rsidR="005D1F60">
        <w:t>квалификационная категория,</w:t>
      </w:r>
      <w:r>
        <w:t xml:space="preserve"> награды, звание);</w:t>
      </w:r>
    </w:p>
    <w:p w:rsidR="00821708" w:rsidRDefault="00821708" w:rsidP="008108E1">
      <w:pPr>
        <w:ind w:left="720"/>
        <w:jc w:val="both"/>
      </w:pPr>
      <w:r>
        <w:t>-перспективный план  аттестации учителей, указать график прохождения аттестации учителей на текущий год;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перспективный план повышения квалификации учителей;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сведения о темах самообразования учителей;</w:t>
      </w:r>
    </w:p>
    <w:p w:rsidR="00821708" w:rsidRDefault="00821708" w:rsidP="008108E1">
      <w:pPr>
        <w:ind w:left="720"/>
        <w:jc w:val="both"/>
      </w:pPr>
      <w:r>
        <w:t>- сведения о профессиональных потребностях учителей;</w:t>
      </w:r>
    </w:p>
    <w:p w:rsidR="00821708" w:rsidRDefault="00821708" w:rsidP="008108E1">
      <w:pPr>
        <w:ind w:left="720"/>
        <w:jc w:val="both"/>
      </w:pPr>
      <w:r>
        <w:t>-</w:t>
      </w:r>
      <w:r w:rsidRPr="00821708">
        <w:t xml:space="preserve"> </w:t>
      </w:r>
      <w:r>
        <w:t>план-сетка работы ШМО на каждый месяц;</w:t>
      </w:r>
    </w:p>
    <w:p w:rsidR="00821708" w:rsidRDefault="00821708" w:rsidP="008108E1">
      <w:pPr>
        <w:ind w:left="720"/>
        <w:jc w:val="both"/>
      </w:pPr>
      <w:r>
        <w:t>-</w:t>
      </w:r>
      <w:r w:rsidR="004E702B">
        <w:t xml:space="preserve"> сведения о предметных кружках и факультативах, которые ведут члены ШМО;</w:t>
      </w:r>
    </w:p>
    <w:p w:rsidR="004E702B" w:rsidRDefault="004E702B" w:rsidP="008108E1">
      <w:pPr>
        <w:ind w:left="720"/>
        <w:jc w:val="both"/>
      </w:pPr>
      <w:r>
        <w:t>-график проведения открытых уроков и  внеклассных мероприятий по предмету учителями ШМО;</w:t>
      </w:r>
    </w:p>
    <w:p w:rsidR="004E702B" w:rsidRDefault="004E702B" w:rsidP="008108E1">
      <w:pPr>
        <w:ind w:left="720"/>
        <w:jc w:val="both"/>
      </w:pPr>
      <w:r>
        <w:t>-план проведения предметной недели (декады);</w:t>
      </w:r>
    </w:p>
    <w:p w:rsidR="004E702B" w:rsidRDefault="004E702B" w:rsidP="008108E1">
      <w:pPr>
        <w:ind w:left="720"/>
        <w:jc w:val="both"/>
      </w:pPr>
      <w:r>
        <w:t>-план проведения методической недели (если ШМО проводит самостоятельно);</w:t>
      </w:r>
    </w:p>
    <w:p w:rsidR="004E702B" w:rsidRDefault="004E702B" w:rsidP="008108E1">
      <w:pPr>
        <w:ind w:left="720"/>
        <w:jc w:val="both"/>
      </w:pPr>
      <w:r>
        <w:t>-график проведения административных контрольных работ;</w:t>
      </w:r>
    </w:p>
    <w:p w:rsidR="004E702B" w:rsidRDefault="004E702B" w:rsidP="008108E1">
      <w:pPr>
        <w:ind w:left="720"/>
        <w:jc w:val="both"/>
      </w:pPr>
      <w:r>
        <w:t>-протоколы заседаний ШМО.</w:t>
      </w:r>
    </w:p>
    <w:p w:rsidR="00821708" w:rsidRDefault="00821708" w:rsidP="006751C7">
      <w:pPr>
        <w:ind w:left="720"/>
      </w:pPr>
    </w:p>
    <w:p w:rsidR="00821708" w:rsidRDefault="00821708" w:rsidP="00821708">
      <w:pPr>
        <w:ind w:left="720"/>
      </w:pPr>
    </w:p>
    <w:p w:rsidR="005D1F60" w:rsidRDefault="005D1F60" w:rsidP="00821708">
      <w:pPr>
        <w:ind w:left="720"/>
      </w:pPr>
    </w:p>
    <w:p w:rsidR="005D1F60" w:rsidRDefault="005D1F60" w:rsidP="005D1F60"/>
    <w:p w:rsidR="005D1F60" w:rsidRDefault="005D1F60" w:rsidP="00082320">
      <w:pPr>
        <w:jc w:val="center"/>
      </w:pPr>
    </w:p>
    <w:p w:rsidR="005D1F60" w:rsidRDefault="005D1F60" w:rsidP="00082320">
      <w:pPr>
        <w:jc w:val="center"/>
      </w:pPr>
    </w:p>
    <w:p w:rsidR="005D1F60" w:rsidRDefault="005D1F60" w:rsidP="00082320">
      <w:pPr>
        <w:jc w:val="center"/>
      </w:pPr>
    </w:p>
    <w:p w:rsidR="005D1F60" w:rsidRDefault="00082320" w:rsidP="00082320">
      <w:pPr>
        <w:jc w:val="center"/>
      </w:pPr>
      <w:r>
        <w:t xml:space="preserve">                                                                 </w:t>
      </w:r>
    </w:p>
    <w:p w:rsidR="00082320" w:rsidRDefault="008108E1" w:rsidP="00082320">
      <w:pPr>
        <w:jc w:val="center"/>
      </w:pPr>
      <w:r>
        <w:t xml:space="preserve">          </w:t>
      </w:r>
      <w:r w:rsidR="00082320">
        <w:t>Утверждаю</w:t>
      </w:r>
    </w:p>
    <w:p w:rsidR="00082320" w:rsidRDefault="00082320" w:rsidP="00082320">
      <w:pPr>
        <w:jc w:val="right"/>
      </w:pPr>
      <w:r>
        <w:t xml:space="preserve">Директор школы:                           </w:t>
      </w:r>
      <w:r w:rsidR="008108E1">
        <w:t>/</w:t>
      </w:r>
      <w:proofErr w:type="spellStart"/>
      <w:r w:rsidR="008108E1">
        <w:t>Данчыт</w:t>
      </w:r>
      <w:proofErr w:type="spellEnd"/>
      <w:r w:rsidR="008108E1">
        <w:t xml:space="preserve"> А.Ч./</w:t>
      </w:r>
      <w:r>
        <w:t xml:space="preserve">.                                           </w:t>
      </w:r>
    </w:p>
    <w:p w:rsidR="00082320" w:rsidRDefault="00082320" w:rsidP="00082320"/>
    <w:p w:rsidR="00082320" w:rsidRDefault="00082320" w:rsidP="00082320">
      <w:pPr>
        <w:jc w:val="center"/>
        <w:rPr>
          <w:b/>
        </w:rPr>
      </w:pPr>
      <w:r>
        <w:rPr>
          <w:b/>
        </w:rPr>
        <w:t>Положение о методическом совете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082320" w:rsidRDefault="00082320" w:rsidP="00082320">
      <w:pPr>
        <w:ind w:left="360"/>
        <w:jc w:val="center"/>
        <w:rPr>
          <w:b/>
        </w:rPr>
      </w:pP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является основным структурным подразделением методической службы образовательного учреждения.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создается в целях учебно-методической поддержки методических объединений в осуществлении государственной политики в сфере образования, совершенствования профессиональной квалификации педагогических и руководящих кадров образовательного учреждения.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в своей деятельности руководствуется Конституцией Российской Федерации, Законом Российской Федерации «Об образовании», федеральными законами и нормативными правовыми актами, Типовым положением об общеобразовательном учреждении, Нормативными актами региональных, муниципальных органов власти и управления, уставом образовательного учреждения.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В состав методического совета могут входить руководители методических объединений, творчески работающие учителя высшей и первой квалификационной категории, педагог-психолог, библиотекарь, заместитель директора по УВР. 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 совет создается, реорганизуется и ликвидируется директором школы по представлению заместителя директора, курирующего методическую работу (заместителя директора по УВР).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Методический совет подчиняется непосредственно заместителю директора по УВР.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Задачи и направления деятельности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ind w:left="720" w:firstLine="696"/>
        <w:jc w:val="both"/>
      </w:pPr>
      <w:r>
        <w:t>Методический совет как структурное подразделение школы создается для решения определенной части задач, возложенных на школу. Работа методического совета нацелена на создание условий для многоуровневой системы непрерывного педагогического образования, организации и осуществления повышения квалификации педагогических и руководящих работников школы, содействие комплексному развитию школы.</w:t>
      </w:r>
    </w:p>
    <w:p w:rsidR="00082320" w:rsidRDefault="00082320" w:rsidP="008108E1">
      <w:pPr>
        <w:ind w:left="720"/>
        <w:jc w:val="both"/>
      </w:pPr>
      <w:r>
        <w:t xml:space="preserve"> Задачи методического совета:</w:t>
      </w:r>
    </w:p>
    <w:p w:rsidR="00082320" w:rsidRDefault="00082320" w:rsidP="008108E1">
      <w:pPr>
        <w:ind w:left="720"/>
        <w:jc w:val="both"/>
      </w:pPr>
      <w:r>
        <w:t>-создание условий для удовлетворения информационных, учебно-методических, организационно-педагогических и образовательных потребностей субъектов системы образования МОУ;</w:t>
      </w:r>
    </w:p>
    <w:p w:rsidR="00082320" w:rsidRDefault="00082320" w:rsidP="008108E1">
      <w:pPr>
        <w:ind w:left="720"/>
        <w:jc w:val="both"/>
      </w:pPr>
      <w:r>
        <w:t>-содействие обновлению структуры и содержания образования, развитию школы, педагогического мастерства учителей;</w:t>
      </w:r>
    </w:p>
    <w:p w:rsidR="00082320" w:rsidRDefault="00082320" w:rsidP="008108E1">
      <w:pPr>
        <w:ind w:left="720"/>
        <w:jc w:val="both"/>
      </w:pPr>
      <w:r>
        <w:t>создание информационно-методического пространства, способствующего развитию системы образования, организации инновационной и экспериментальной работы, аналитико-диагностического и экспертного обеспечения деятельности школы;</w:t>
      </w:r>
    </w:p>
    <w:p w:rsidR="00082320" w:rsidRDefault="00082320" w:rsidP="008108E1">
      <w:pPr>
        <w:ind w:left="720"/>
        <w:jc w:val="both"/>
      </w:pPr>
      <w:r>
        <w:t>-содействие в выполнении целевых, федеральных, региональных и муниципальных программ.</w:t>
      </w:r>
    </w:p>
    <w:p w:rsidR="00082320" w:rsidRDefault="00082320" w:rsidP="008108E1">
      <w:pPr>
        <w:ind w:left="720"/>
        <w:jc w:val="both"/>
      </w:pPr>
    </w:p>
    <w:p w:rsidR="008108E1" w:rsidRDefault="008108E1" w:rsidP="008108E1">
      <w:pPr>
        <w:ind w:left="720"/>
        <w:rPr>
          <w:b/>
        </w:rPr>
      </w:pPr>
    </w:p>
    <w:p w:rsidR="008108E1" w:rsidRDefault="008108E1" w:rsidP="008108E1">
      <w:pPr>
        <w:ind w:left="360"/>
        <w:rPr>
          <w:b/>
        </w:rPr>
      </w:pPr>
    </w:p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Основные формы работы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Проведение семинаров, организационно - </w:t>
      </w:r>
      <w:proofErr w:type="spellStart"/>
      <w:r>
        <w:t>деятельностных</w:t>
      </w:r>
      <w:proofErr w:type="spellEnd"/>
      <w:r>
        <w:t xml:space="preserve"> игр, заседаний совета, практикумов.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Прогнозирование, планирование и организация курсовой переподготовки.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Формирование сети методических объединений, творческих групп, проблемных семинаров.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Выявление, обобщение и распространение передового педагогического опыта.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Обеспечение и создание условий для профессионального роста педагогов межкурсовой подготовки, в период подготовки к аттестации.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Лекции, доклады, сообщения и дискуссии по методике обучения и воспитания, вопросам общей педагогики и психологии.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Изучение и реализация в учебно-воспитательном процессе требований нормативных документов, передового педагогического опыта.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Порядок работы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numPr>
          <w:ilvl w:val="1"/>
          <w:numId w:val="3"/>
        </w:numPr>
        <w:jc w:val="both"/>
      </w:pPr>
      <w:r>
        <w:t>Возглавляет методический совет председатель, назначаемый директором школы из числа наиболее опытных педагогов по согласованию с членами методического совета.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Работа методического совета проводится в соответствии с планом работы на текущий учебный год. План составляется председателем методического совета, рассматривается на заседании методического совета, согласовывается с заместителем директора и утверждается педагогическим советом школы.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Заседания методического совета проводятся не реже одного раза в четверть. О времени и месте проведения заседания председатель методического совета обязан поставить в известность заместителя директора по учебно-воспитательной работе. 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По каждому из обсуждаемых вопросов принимаются рекомендации, которые записываются в журнале протоколов. 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>На заседании методического совета приглашаются и другие представители педагогического коллектива, если затрагиваются их интересы.</w:t>
      </w:r>
    </w:p>
    <w:p w:rsidR="00082320" w:rsidRDefault="00082320" w:rsidP="008108E1">
      <w:pPr>
        <w:numPr>
          <w:ilvl w:val="1"/>
          <w:numId w:val="3"/>
        </w:numPr>
        <w:jc w:val="both"/>
      </w:pPr>
      <w:r>
        <w:t xml:space="preserve">Контроль за деятельностью МС осуществляется директором школы в соответствии с планами работы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Документация методического совета</w:t>
      </w:r>
    </w:p>
    <w:p w:rsidR="00082320" w:rsidRDefault="00082320" w:rsidP="00082320">
      <w:pPr>
        <w:jc w:val="center"/>
        <w:rPr>
          <w:b/>
        </w:rPr>
      </w:pPr>
    </w:p>
    <w:p w:rsidR="00082320" w:rsidRDefault="00082320" w:rsidP="008108E1">
      <w:pPr>
        <w:numPr>
          <w:ilvl w:val="0"/>
          <w:numId w:val="4"/>
        </w:numPr>
        <w:jc w:val="both"/>
      </w:pPr>
      <w:r>
        <w:t>Положение о методическом совете.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Банк данных о педагогических и руководящих работниках педагогического коллектива.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Анализ работы за прошедший учебный год.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Задачи МС на текущий учебный год.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Тема методической работы, ее цель, приоритетные направления и задачи на новый учебный год.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План работы МС.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Перспективный план аттестации педагогических работников.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График прохождения аттестации педагогических работников.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 xml:space="preserve">График повышения квалификации </w:t>
      </w:r>
      <w:proofErr w:type="spellStart"/>
      <w:r>
        <w:t>педкадров</w:t>
      </w:r>
      <w:proofErr w:type="spellEnd"/>
      <w:r>
        <w:t>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График проведения промежуточной аттестации, итогового контроля.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 xml:space="preserve">График проведения открытых уроков и внеклассных мероприятий по школе (утверждается директором школы). 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План проведения методических недель, декад.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Программы по предметам (рабочие, типовые, авторские).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Информация об учебных программах и их учебно-методическом обеспечении по предмету.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Прохождение программного материала по предметам.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lastRenderedPageBreak/>
        <w:t>План работы с молодыми и вновь прибывшими учителями.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 xml:space="preserve">Результаты </w:t>
      </w:r>
      <w:proofErr w:type="spellStart"/>
      <w:r>
        <w:t>внутришкольного</w:t>
      </w:r>
      <w:proofErr w:type="spellEnd"/>
      <w:r>
        <w:t xml:space="preserve"> контроля (аналитические справки).</w:t>
      </w:r>
    </w:p>
    <w:p w:rsidR="00082320" w:rsidRDefault="00082320" w:rsidP="008108E1">
      <w:pPr>
        <w:numPr>
          <w:ilvl w:val="0"/>
          <w:numId w:val="4"/>
        </w:numPr>
        <w:jc w:val="both"/>
      </w:pPr>
      <w:r>
        <w:t>Протоколы заседаний МС.</w:t>
      </w:r>
    </w:p>
    <w:p w:rsidR="00082320" w:rsidRDefault="00082320" w:rsidP="00082320"/>
    <w:p w:rsidR="00082320" w:rsidRDefault="00082320" w:rsidP="0008232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Права методического совета</w:t>
      </w:r>
    </w:p>
    <w:p w:rsidR="00082320" w:rsidRDefault="00082320" w:rsidP="008108E1">
      <w:pPr>
        <w:jc w:val="both"/>
      </w:pPr>
      <w:r>
        <w:t>Методический совет имеет право: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>готовить предложения и рекомендовать учителей для повышения квалификации, аттестации на более высокую квалификационную категорию;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>ставить вопрос перед администрацией и поощрении учителей за активное участие в экспериментальной деятельности;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>обращаться за консультациями по проблемам учебной деятельности и воспитания учащихся к заместителям директора.</w:t>
      </w:r>
    </w:p>
    <w:p w:rsidR="00082320" w:rsidRDefault="00082320" w:rsidP="008108E1">
      <w:pPr>
        <w:numPr>
          <w:ilvl w:val="0"/>
          <w:numId w:val="5"/>
        </w:numPr>
        <w:jc w:val="both"/>
      </w:pPr>
      <w:r>
        <w:t>рассматривать и утверждать планы методических объединений, планы семинаров, конференций, рабочие программы (по представлению МО);</w:t>
      </w:r>
    </w:p>
    <w:p w:rsidR="00082320" w:rsidRDefault="00082320" w:rsidP="00082320">
      <w:pPr>
        <w:ind w:left="360"/>
      </w:pPr>
    </w:p>
    <w:p w:rsidR="00082320" w:rsidRDefault="00082320" w:rsidP="00082320">
      <w:pPr>
        <w:ind w:left="360"/>
      </w:pPr>
    </w:p>
    <w:p w:rsidR="00082320" w:rsidRDefault="00082320" w:rsidP="00082320">
      <w:pPr>
        <w:ind w:left="360"/>
      </w:pPr>
    </w:p>
    <w:p w:rsidR="00082320" w:rsidRDefault="00082320" w:rsidP="00082320">
      <w:pPr>
        <w:ind w:left="360"/>
      </w:pPr>
    </w:p>
    <w:sectPr w:rsidR="00082320" w:rsidSect="006751C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F3"/>
      </v:shape>
    </w:pict>
  </w:numPicBullet>
  <w:abstractNum w:abstractNumId="0" w15:restartNumberingAfterBreak="0">
    <w:nsid w:val="16C2354E"/>
    <w:multiLevelType w:val="hybridMultilevel"/>
    <w:tmpl w:val="7B0E5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4D6CD0"/>
    <w:multiLevelType w:val="hybridMultilevel"/>
    <w:tmpl w:val="BE601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E2F63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95E1A"/>
    <w:multiLevelType w:val="multilevel"/>
    <w:tmpl w:val="AA26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A353708"/>
    <w:multiLevelType w:val="hybridMultilevel"/>
    <w:tmpl w:val="DCBEF1BE"/>
    <w:lvl w:ilvl="0" w:tplc="23E2F6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477E3"/>
    <w:multiLevelType w:val="hybridMultilevel"/>
    <w:tmpl w:val="2542C2E4"/>
    <w:lvl w:ilvl="0" w:tplc="077CA41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6473"/>
    <w:multiLevelType w:val="hybridMultilevel"/>
    <w:tmpl w:val="C3EE2A7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D5DAD"/>
    <w:multiLevelType w:val="multilevel"/>
    <w:tmpl w:val="6FC6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B271851"/>
    <w:multiLevelType w:val="hybridMultilevel"/>
    <w:tmpl w:val="13B8E042"/>
    <w:lvl w:ilvl="0" w:tplc="077CA41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97410"/>
    <w:multiLevelType w:val="multilevel"/>
    <w:tmpl w:val="CC10F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C3F"/>
    <w:rsid w:val="00026BD2"/>
    <w:rsid w:val="00082320"/>
    <w:rsid w:val="00211B84"/>
    <w:rsid w:val="004156EF"/>
    <w:rsid w:val="004537D6"/>
    <w:rsid w:val="004E702B"/>
    <w:rsid w:val="00501709"/>
    <w:rsid w:val="005A2C3F"/>
    <w:rsid w:val="005D1F60"/>
    <w:rsid w:val="006751C7"/>
    <w:rsid w:val="0068626E"/>
    <w:rsid w:val="008108E1"/>
    <w:rsid w:val="00821708"/>
    <w:rsid w:val="009218A4"/>
    <w:rsid w:val="00A11FE1"/>
    <w:rsid w:val="00B61F4E"/>
    <w:rsid w:val="00D818C9"/>
    <w:rsid w:val="00E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36D5"/>
  <w15:docId w15:val="{4B54E7C8-85ED-451D-AB21-4C0C10E7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7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170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TML">
    <w:name w:val="HTML Address"/>
    <w:basedOn w:val="a"/>
    <w:link w:val="HTML0"/>
    <w:uiPriority w:val="99"/>
    <w:unhideWhenUsed/>
    <w:rsid w:val="00501709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5017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</dc:creator>
  <cp:keywords/>
  <dc:description/>
  <cp:lastModifiedBy>Директор</cp:lastModifiedBy>
  <cp:revision>11</cp:revision>
  <cp:lastPrinted>2022-12-21T03:01:00Z</cp:lastPrinted>
  <dcterms:created xsi:type="dcterms:W3CDTF">2018-01-16T06:04:00Z</dcterms:created>
  <dcterms:modified xsi:type="dcterms:W3CDTF">2022-12-21T03:02:00Z</dcterms:modified>
</cp:coreProperties>
</file>