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CBB" w:rsidRDefault="001F2CBB" w:rsidP="001F2CBB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  <w:t>Отчёт о занятиях курса внеурочной деятельности</w:t>
      </w:r>
      <w:r>
        <w:rPr>
          <w:rFonts w:ascii="Arial" w:hAnsi="Arial" w:cs="Arial"/>
          <w:color w:val="000000"/>
          <w:sz w:val="27"/>
          <w:szCs w:val="27"/>
        </w:rPr>
        <w:br/>
        <w:t>«Занимат</w:t>
      </w: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t>ельный русский язык».</w:t>
      </w:r>
    </w:p>
    <w:p w:rsidR="001F2CBB" w:rsidRDefault="001F2CBB" w:rsidP="001F2CB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        </w:t>
      </w:r>
      <w:r>
        <w:rPr>
          <w:rFonts w:ascii="Arial" w:hAnsi="Arial" w:cs="Arial"/>
          <w:color w:val="000000"/>
          <w:sz w:val="27"/>
          <w:szCs w:val="27"/>
        </w:rPr>
        <w:t>Актуальность занятий  курса внеурочной деятельности “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Занима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-</w:t>
      </w:r>
      <w:r>
        <w:rPr>
          <w:rFonts w:ascii="Arial" w:hAnsi="Arial" w:cs="Arial"/>
          <w:color w:val="000000"/>
          <w:sz w:val="27"/>
          <w:szCs w:val="27"/>
        </w:rPr>
        <w:t>тельный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русский язык”  определяется, с одной стороны, необходимостью решать проблемы повышения грамотности учеников, с другой стороны, недостаточностью времени на уроке для орфографического тренинга.</w:t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1F2CBB" w:rsidRDefault="001F2CBB" w:rsidP="001F2CBB">
      <w:pPr>
        <w:ind w:firstLine="708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Курс имеет познавательно-практическую направленность и преследует решение следующих задач: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- </w:t>
      </w:r>
      <w:r>
        <w:rPr>
          <w:rFonts w:ascii="Arial" w:hAnsi="Arial" w:cs="Arial"/>
          <w:color w:val="000000"/>
          <w:sz w:val="27"/>
          <w:szCs w:val="27"/>
        </w:rPr>
        <w:t>закрепление знаний о проверяемых фонетических, традиционных, лексико-синтаксических, словообразовательно-грамматических написаниях (условия написания, орфографическая норма, приемы разграничения схожих написаний);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- </w:t>
      </w:r>
      <w:r>
        <w:rPr>
          <w:rFonts w:ascii="Arial" w:hAnsi="Arial" w:cs="Arial"/>
          <w:color w:val="000000"/>
          <w:sz w:val="27"/>
          <w:szCs w:val="27"/>
        </w:rPr>
        <w:t>формирование навыка относительной орфографической грамотности;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- </w:t>
      </w:r>
      <w:r>
        <w:rPr>
          <w:rFonts w:ascii="Arial" w:hAnsi="Arial" w:cs="Arial"/>
          <w:color w:val="000000"/>
          <w:sz w:val="27"/>
          <w:szCs w:val="27"/>
        </w:rPr>
        <w:t>развитие орфографической зоркости и умения работать с разными типами словарей (орфографическими, орфоэпическими, словообразовательными, этимологическими).   </w:t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1F2CBB" w:rsidRDefault="001F2CBB" w:rsidP="001F2CBB">
      <w:pPr>
        <w:ind w:firstLine="708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Данный курс позволяет показать учащимся, как увлекателен, разнообразен, неисчерпаем мир слова, мир русской грамоты. Это имеет большое значение для формирования подлинных познавательных интересов как основы учебной деятельности.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В процессе изучения школьники могут увидеть «волшебство» знакомых слов, понять, что обычные слова достойны изучения и внимания.</w:t>
      </w:r>
      <w:r>
        <w:rPr>
          <w:rFonts w:ascii="Arial" w:hAnsi="Arial" w:cs="Arial"/>
          <w:color w:val="000000"/>
          <w:sz w:val="27"/>
          <w:szCs w:val="27"/>
        </w:rPr>
        <w:br/>
        <w:t>Занятия пробуждают у учащихся стремление расширять свои знания по предмету, совершенствовать свою речь.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Знание русского языка создает условия для успешного усвоения всех учебных предметов. Без хорошего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владения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словом невозможна никакая познавательная деятельность. Поэтому особое внимание на занятиях уделяется заданиям, направленным на развитие устной и письменной речи учащихся, на воспитание у них чувства языка, этических норм речевого поведения.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Курс позволяет наиболее успешно применять индивидуальный подход к каждому школьнику с учётом его способностей, более полно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удовлетво</w:t>
      </w:r>
      <w:r>
        <w:rPr>
          <w:rFonts w:ascii="Arial" w:hAnsi="Arial" w:cs="Arial"/>
          <w:color w:val="000000"/>
          <w:sz w:val="27"/>
          <w:szCs w:val="27"/>
        </w:rPr>
        <w:t>-</w:t>
      </w:r>
      <w:r>
        <w:rPr>
          <w:rFonts w:ascii="Arial" w:hAnsi="Arial" w:cs="Arial"/>
          <w:color w:val="000000"/>
          <w:sz w:val="27"/>
          <w:szCs w:val="27"/>
        </w:rPr>
        <w:t>рять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познавательные и жизненные интересы учащихся. В отличие от классных занятий, на внеклассных учащиеся мало пишут и много говорят.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Для   успешного проведения занятий используются разнообразные виды </w:t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работ: игровые элементы, игры, дидактический  и  раздаточный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ма</w:t>
      </w:r>
      <w:r>
        <w:rPr>
          <w:rFonts w:ascii="Arial" w:hAnsi="Arial" w:cs="Arial"/>
          <w:color w:val="000000"/>
          <w:sz w:val="27"/>
          <w:szCs w:val="27"/>
        </w:rPr>
        <w:t>-</w:t>
      </w:r>
      <w:r>
        <w:rPr>
          <w:rFonts w:ascii="Arial" w:hAnsi="Arial" w:cs="Arial"/>
          <w:color w:val="000000"/>
          <w:sz w:val="27"/>
          <w:szCs w:val="27"/>
        </w:rPr>
        <w:t>териал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>, физкультминутки, парная, групповая и индивидуальная работа.</w:t>
      </w:r>
    </w:p>
    <w:p w:rsidR="001F2CBB" w:rsidRDefault="001F2CBB" w:rsidP="001F2CBB">
      <w:pPr>
        <w:ind w:firstLine="708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 занятиях  для национальных ребят представляется возможность правильно научиться писать сочинени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я-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портреты</w:t>
      </w:r>
    </w:p>
    <w:p w:rsidR="00F76445" w:rsidRDefault="001F2CBB" w:rsidP="001F2CBB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3124200" cy="3124200"/>
            <wp:effectExtent l="0" t="0" r="0" b="0"/>
            <wp:docPr id="1" name="Рисунок 1" descr="C:\Users\User\AppData\Local\Microsoft\Windows\Temporary Internet Files\Content.Word\20201126_183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201126_1838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205" cy="312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br/>
        <w:t xml:space="preserve">В итоге проявляется  интерес к чтению, к ведению диалога с автором текста, потребность в чтении, чувство прекрасного – умение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чувство</w:t>
      </w:r>
      <w:r>
        <w:rPr>
          <w:rFonts w:ascii="Arial" w:hAnsi="Arial" w:cs="Arial"/>
          <w:color w:val="000000"/>
          <w:sz w:val="27"/>
          <w:szCs w:val="27"/>
        </w:rPr>
        <w:t>-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вать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> красоту и выразительность речи, стремиться к совершенствованию собственной речи, интерес к письму, к созданию собственных текстов, к письменной форме общения.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На занятиях второклассник продолжит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зак</w:t>
      </w:r>
      <w:r>
        <w:rPr>
          <w:rFonts w:ascii="Arial" w:hAnsi="Arial" w:cs="Arial"/>
          <w:color w:val="000000"/>
          <w:sz w:val="27"/>
          <w:szCs w:val="27"/>
        </w:rPr>
        <w:t>-</w:t>
      </w:r>
      <w:r>
        <w:rPr>
          <w:rFonts w:ascii="Arial" w:hAnsi="Arial" w:cs="Arial"/>
          <w:color w:val="000000"/>
          <w:sz w:val="27"/>
          <w:szCs w:val="27"/>
        </w:rPr>
        <w:t>репление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изученного на уроках материала, знакомство с пословицами, поговорками, фразеологизмами, анаграммами,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метаграммами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а также получит удовольствие от разгадывания кроссвордов, ребусов,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шифро</w:t>
      </w:r>
      <w:r>
        <w:rPr>
          <w:rFonts w:ascii="Arial" w:hAnsi="Arial" w:cs="Arial"/>
          <w:color w:val="000000"/>
          <w:sz w:val="27"/>
          <w:szCs w:val="27"/>
        </w:rPr>
        <w:t>-</w:t>
      </w:r>
      <w:r>
        <w:rPr>
          <w:rFonts w:ascii="Arial" w:hAnsi="Arial" w:cs="Arial"/>
          <w:color w:val="000000"/>
          <w:sz w:val="27"/>
          <w:szCs w:val="27"/>
        </w:rPr>
        <w:t>вок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загадок.</w:t>
      </w:r>
      <w:r>
        <w:rPr>
          <w:rFonts w:ascii="Arial" w:hAnsi="Arial" w:cs="Arial"/>
          <w:color w:val="000000"/>
          <w:sz w:val="27"/>
          <w:szCs w:val="27"/>
        </w:rPr>
        <w:br/>
        <w:t>Рубрика «Занимательный привал» позволит ученику поупражняться в инсценировке юморесок, проявить свою эрудицию в ответах на шуточные вопросы, пофантазировать в игре «Что было бы, если бы ...», потренироваться в рисовании фигур по клеточкам и так далее.</w:t>
      </w:r>
      <w:r>
        <w:rPr>
          <w:rFonts w:ascii="Arial" w:hAnsi="Arial" w:cs="Arial"/>
          <w:color w:val="000000"/>
          <w:sz w:val="27"/>
          <w:szCs w:val="27"/>
        </w:rPr>
        <w:br/>
        <w:t>Занятия пойдут ребёнку на пользу и помогут в изучении такого важного и нужного для каждого россиянина предмета - русский язык.</w:t>
      </w:r>
    </w:p>
    <w:sectPr w:rsidR="00F76445" w:rsidSect="001F2C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C8D"/>
    <w:rsid w:val="001F2CBB"/>
    <w:rsid w:val="00397B75"/>
    <w:rsid w:val="00AB5C8D"/>
    <w:rsid w:val="00CA6BD4"/>
    <w:rsid w:val="00F7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C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476</Words>
  <Characters>2719</Characters>
  <Application>Microsoft Office Word</Application>
  <DocSecurity>0</DocSecurity>
  <Lines>22</Lines>
  <Paragraphs>6</Paragraphs>
  <ScaleCrop>false</ScaleCrop>
  <Company>Home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2021-02-02T10:49:00Z</dcterms:created>
  <dcterms:modified xsi:type="dcterms:W3CDTF">2021-02-02T10:58:00Z</dcterms:modified>
</cp:coreProperties>
</file>